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15504" w:type="dxa"/>
        <w:tblLook w:val="04A0" w:firstRow="1" w:lastRow="0" w:firstColumn="1" w:lastColumn="0" w:noHBand="0" w:noVBand="1"/>
      </w:tblPr>
      <w:tblGrid>
        <w:gridCol w:w="9165"/>
        <w:gridCol w:w="3000"/>
        <w:gridCol w:w="3339"/>
      </w:tblGrid>
      <w:tr w:rsidR="3DE80493" w:rsidTr="38F6A962" w14:paraId="484396DA" w14:textId="77777777">
        <w:trPr>
          <w:trHeight w:val="300"/>
        </w:trPr>
        <w:tc>
          <w:tcPr>
            <w:tcW w:w="15504" w:type="dxa"/>
            <w:gridSpan w:val="3"/>
            <w:tcMar/>
          </w:tcPr>
          <w:p w:rsidR="2F27BB29" w:rsidP="3DE80493" w:rsidRDefault="5EA9E785" w14:paraId="7332370E" w14:textId="0A39250F">
            <w:pPr>
              <w:jc w:val="center"/>
              <w:rPr>
                <w:rFonts w:ascii="Century Gothic" w:hAnsi="Century Gothic"/>
                <w:b w:val="1"/>
                <w:bCs w:val="1"/>
                <w:sz w:val="24"/>
                <w:szCs w:val="24"/>
              </w:rPr>
            </w:pPr>
            <w:r w:rsidR="5EA9E785">
              <w:drawing>
                <wp:inline wp14:editId="1F9FE772" wp14:anchorId="2E000399">
                  <wp:extent cx="678180" cy="348725"/>
                  <wp:effectExtent l="0" t="0" r="0" b="5080"/>
                  <wp:docPr id="717918584" name="Picture 23" descr="Logo, company name&#10;&#10;Description automatically generated" title=""/>
                  <wp:cNvGraphicFramePr>
                    <a:graphicFrameLocks noChangeAspect="1"/>
                  </wp:cNvGraphicFramePr>
                  <a:graphic>
                    <a:graphicData uri="http://schemas.openxmlformats.org/drawingml/2006/picture">
                      <pic:pic>
                        <pic:nvPicPr>
                          <pic:cNvPr id="0" name="Picture 23"/>
                          <pic:cNvPicPr/>
                        </pic:nvPicPr>
                        <pic:blipFill>
                          <a:blip r:embed="R773921398120496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78180" cy="348725"/>
                          </a:xfrm>
                          <a:prstGeom prst="rect">
                            <a:avLst/>
                          </a:prstGeom>
                        </pic:spPr>
                      </pic:pic>
                    </a:graphicData>
                  </a:graphic>
                </wp:inline>
              </w:drawing>
            </w:r>
            <w:r w:rsidRPr="1A382E76" w:rsidR="299D4BFF">
              <w:rPr>
                <w:rFonts w:ascii="Century Gothic" w:hAnsi="Century Gothic"/>
                <w:b w:val="1"/>
                <w:bCs w:val="1"/>
                <w:sz w:val="24"/>
                <w:szCs w:val="24"/>
              </w:rPr>
              <w:t xml:space="preserve">  </w:t>
            </w:r>
            <w:r w:rsidRPr="1A382E76" w:rsidR="5EA9E785">
              <w:rPr>
                <w:rFonts w:ascii="Century Gothic" w:hAnsi="Century Gothic"/>
                <w:b w:val="1"/>
                <w:bCs w:val="1"/>
                <w:sz w:val="24"/>
                <w:szCs w:val="24"/>
              </w:rPr>
              <w:t xml:space="preserve">Term </w:t>
            </w:r>
            <w:r w:rsidRPr="1A382E76" w:rsidR="3FB874D7">
              <w:rPr>
                <w:rFonts w:ascii="Century Gothic" w:hAnsi="Century Gothic"/>
                <w:b w:val="1"/>
                <w:bCs w:val="1"/>
                <w:sz w:val="24"/>
                <w:szCs w:val="24"/>
              </w:rPr>
              <w:t>4</w:t>
            </w:r>
            <w:r w:rsidRPr="1A382E76" w:rsidR="5EA9E785">
              <w:rPr>
                <w:rFonts w:ascii="Century Gothic" w:hAnsi="Century Gothic"/>
                <w:b w:val="1"/>
                <w:bCs w:val="1"/>
                <w:sz w:val="24"/>
                <w:szCs w:val="24"/>
              </w:rPr>
              <w:t>, 202</w:t>
            </w:r>
            <w:r w:rsidRPr="1A382E76" w:rsidR="73DBA21D">
              <w:rPr>
                <w:rFonts w:ascii="Century Gothic" w:hAnsi="Century Gothic"/>
                <w:b w:val="1"/>
                <w:bCs w:val="1"/>
                <w:sz w:val="24"/>
                <w:szCs w:val="24"/>
              </w:rPr>
              <w:t>5</w:t>
            </w:r>
            <w:r w:rsidRPr="1A382E76" w:rsidR="5EA9E785">
              <w:rPr>
                <w:rFonts w:ascii="Century Gothic" w:hAnsi="Century Gothic"/>
                <w:b w:val="1"/>
                <w:bCs w:val="1"/>
                <w:sz w:val="24"/>
                <w:szCs w:val="24"/>
              </w:rPr>
              <w:t xml:space="preserve"> – Curriculum Overview</w:t>
            </w:r>
            <w:r w:rsidRPr="1A382E76" w:rsidR="2ADA978E">
              <w:rPr>
                <w:rFonts w:ascii="Century Gothic" w:hAnsi="Century Gothic"/>
                <w:b w:val="1"/>
                <w:bCs w:val="1"/>
                <w:sz w:val="24"/>
                <w:szCs w:val="24"/>
              </w:rPr>
              <w:t xml:space="preserve"> –Grade 5</w:t>
            </w:r>
          </w:p>
        </w:tc>
      </w:tr>
      <w:tr w:rsidR="0058418A" w:rsidTr="38F6A962" w14:paraId="13BD84BE" w14:textId="77777777">
        <w:tc>
          <w:tcPr>
            <w:tcW w:w="9165" w:type="dxa"/>
            <w:shd w:val="clear" w:color="auto" w:fill="00B050"/>
            <w:tcMar/>
          </w:tcPr>
          <w:p w:rsidR="0058418A" w:rsidP="24452BDB" w:rsidRDefault="6A254E80" w14:paraId="45EC6763" w14:textId="6140B62E">
            <w:pPr>
              <w:jc w:val="center"/>
              <w:rPr>
                <w:rFonts w:ascii="Century Gothic" w:hAnsi="Century Gothic"/>
                <w:b/>
                <w:bCs/>
              </w:rPr>
            </w:pPr>
            <w:r w:rsidRPr="24452BDB">
              <w:rPr>
                <w:rFonts w:ascii="Century Gothic" w:hAnsi="Century Gothic"/>
                <w:b/>
                <w:bCs/>
              </w:rPr>
              <w:t>ENGLISH</w:t>
            </w:r>
          </w:p>
        </w:tc>
        <w:tc>
          <w:tcPr>
            <w:tcW w:w="3000" w:type="dxa"/>
            <w:shd w:val="clear" w:color="auto" w:fill="00B0F0"/>
            <w:tcMar/>
          </w:tcPr>
          <w:p w:rsidR="0058418A" w:rsidP="24452BDB" w:rsidRDefault="6A254E80" w14:paraId="1947169C" w14:textId="3F85621D">
            <w:pPr>
              <w:jc w:val="center"/>
              <w:rPr>
                <w:rFonts w:ascii="Century Gothic" w:hAnsi="Century Gothic"/>
                <w:b/>
                <w:bCs/>
              </w:rPr>
            </w:pPr>
            <w:r w:rsidRPr="24452BDB">
              <w:rPr>
                <w:rFonts w:ascii="Century Gothic" w:hAnsi="Century Gothic"/>
                <w:b/>
                <w:bCs/>
              </w:rPr>
              <w:t>MATHEMATICS</w:t>
            </w:r>
          </w:p>
        </w:tc>
        <w:tc>
          <w:tcPr>
            <w:tcW w:w="3339" w:type="dxa"/>
            <w:shd w:val="clear" w:color="auto" w:fill="FFC000" w:themeFill="accent4"/>
            <w:tcMar/>
          </w:tcPr>
          <w:p w:rsidR="0058418A" w:rsidP="24452BDB" w:rsidRDefault="6A254E80" w14:paraId="573B29C0" w14:textId="4740DD1B">
            <w:pPr>
              <w:jc w:val="center"/>
              <w:rPr>
                <w:rFonts w:ascii="Century Gothic" w:hAnsi="Century Gothic"/>
                <w:b/>
                <w:bCs/>
              </w:rPr>
            </w:pPr>
            <w:r w:rsidRPr="24452BDB">
              <w:rPr>
                <w:rFonts w:ascii="Century Gothic" w:hAnsi="Century Gothic"/>
                <w:b/>
                <w:bCs/>
              </w:rPr>
              <w:t>THE HUMANITIES</w:t>
            </w:r>
          </w:p>
        </w:tc>
      </w:tr>
      <w:tr w:rsidR="0058418A" w:rsidTr="38F6A962" w14:paraId="1207FDDE" w14:textId="77777777">
        <w:tc>
          <w:tcPr>
            <w:tcW w:w="9165" w:type="dxa"/>
            <w:tcMar/>
          </w:tcPr>
          <w:p w:rsidR="0058418A" w:rsidP="00A77C05" w:rsidRDefault="0058418A" w14:paraId="430BA938" w14:textId="77777777">
            <w:pPr>
              <w:rPr>
                <w:rFonts w:ascii="Century Gothic" w:hAnsi="Century Gothic" w:eastAsia="Century Gothic" w:cs="Century Gothic"/>
                <w:b/>
                <w:bCs/>
                <w:sz w:val="20"/>
                <w:szCs w:val="20"/>
              </w:rPr>
            </w:pPr>
          </w:p>
          <w:p w:rsidR="00A77C05" w:rsidP="38F6A962" w:rsidRDefault="00A77C05" w14:paraId="31E675DC" w14:textId="55BEDADC">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pPr>
            <w:r w:rsidRPr="38F6A962" w:rsidR="7459D34D">
              <w:rPr>
                <w:rFonts w:ascii="Century Gothic" w:hAnsi="Century Gothic" w:eastAsia="Century Gothic" w:cs="Century Gothic"/>
                <w:b w:val="1"/>
                <w:bCs w:val="1"/>
                <w:i w:val="0"/>
                <w:iCs w:val="0"/>
                <w:caps w:val="0"/>
                <w:smallCaps w:val="0"/>
                <w:noProof w:val="0"/>
                <w:color w:val="000000" w:themeColor="text1" w:themeTint="FF" w:themeShade="FF"/>
                <w:sz w:val="20"/>
                <w:szCs w:val="20"/>
                <w:lang w:val="en-AU"/>
              </w:rPr>
              <w:t>Reading</w:t>
            </w:r>
          </w:p>
          <w:p w:rsidR="00A77C05" w:rsidP="38F6A962" w:rsidRDefault="00A77C05" w14:paraId="0B3533A3" w14:textId="15EBBD5B">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pPr>
            <w:r w:rsidRPr="38F6A962" w:rsidR="7459D34D">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t xml:space="preserve">In Term 4, students will explore print and digital non-fiction texts and investigate how the organisation of these texts can be used to predict the topic and content as well as explore ways in which to navigate both forms of text. They will also compare both print and digital texts to explain their effect on readers’ interpretations. Students will analyse non-fiction texts to identify different viewpoints, perspectives, and bias, which can often lead to different interpretations and responses. This term, they will also use their knowledge of known words, syllabification, base words, prefixes, and suffixes to support their spelling of new words. </w:t>
            </w:r>
          </w:p>
          <w:p w:rsidR="00A77C05" w:rsidP="38F6A962" w:rsidRDefault="00A77C05" w14:paraId="665831EB" w14:textId="63155564">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pPr>
            <w:r w:rsidRPr="38F6A962" w:rsidR="7459D34D">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t>(VCELA310) (VCELA311) (VCELA312) (VCELT315)</w:t>
            </w:r>
          </w:p>
          <w:p w:rsidR="00A77C05" w:rsidP="38F6A962" w:rsidRDefault="00A77C05" w14:paraId="6B572F10" w14:textId="6B7D21DD">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pPr>
          </w:p>
          <w:p w:rsidR="00A77C05" w:rsidP="38F6A962" w:rsidRDefault="00A77C05" w14:paraId="41486D78" w14:textId="238EE6A7">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pPr>
            <w:r w:rsidRPr="38F6A962" w:rsidR="7459D34D">
              <w:rPr>
                <w:rFonts w:ascii="Century Gothic" w:hAnsi="Century Gothic" w:eastAsia="Century Gothic" w:cs="Century Gothic"/>
                <w:b w:val="1"/>
                <w:bCs w:val="1"/>
                <w:i w:val="0"/>
                <w:iCs w:val="0"/>
                <w:caps w:val="0"/>
                <w:smallCaps w:val="0"/>
                <w:noProof w:val="0"/>
                <w:color w:val="000000" w:themeColor="text1" w:themeTint="FF" w:themeShade="FF"/>
                <w:sz w:val="20"/>
                <w:szCs w:val="20"/>
                <w:lang w:val="en-AU"/>
              </w:rPr>
              <w:t>Writing</w:t>
            </w:r>
          </w:p>
          <w:p w:rsidR="00A77C05" w:rsidP="38F6A962" w:rsidRDefault="00A77C05" w14:paraId="13C33071" w14:textId="7E5287EB">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pPr>
            <w:r w:rsidRPr="38F6A962" w:rsidR="7459D34D">
              <w:rPr>
                <w:rStyle w:val="normaltextrun"/>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t xml:space="preserve">In writing sessions, students will explore the genre of procedural writing. They will conduct research, plan, draft, reread, edit, and publish their own text, </w:t>
            </w:r>
            <w:r w:rsidRPr="38F6A962" w:rsidR="7459D34D">
              <w:rPr>
                <w:rStyle w:val="normaltextrun"/>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t>demonstrating</w:t>
            </w:r>
            <w:r w:rsidRPr="38F6A962" w:rsidR="7459D34D">
              <w:rPr>
                <w:rStyle w:val="normaltextrun"/>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t xml:space="preserve"> knowledge of the text structure and language features. Students will also use word processing programs to construct and edit texts. Students will develop their skills in expanding adjective phrases to provide more detailed descriptions. They will recognise how possessives are signalled through apostrophes and how to use them with common and proper nouns.  </w:t>
            </w:r>
          </w:p>
          <w:p w:rsidR="00A77C05" w:rsidP="38F6A962" w:rsidRDefault="00A77C05" w14:paraId="41A33172" w14:textId="3985B3D2">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pPr>
          </w:p>
          <w:p w:rsidR="00A77C05" w:rsidP="38F6A962" w:rsidRDefault="00A77C05" w14:paraId="237A6EEC" w14:textId="36438E68">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pPr>
            <w:hyperlink r:id="R69424dc42bdf47a2">
              <w:r w:rsidRPr="38F6A962" w:rsidR="7459D34D">
                <w:rPr>
                  <w:rStyle w:val="Hyperlink"/>
                  <w:rFonts w:ascii="Century Gothic" w:hAnsi="Century Gothic" w:eastAsia="Century Gothic" w:cs="Century Gothic"/>
                  <w:b w:val="0"/>
                  <w:bCs w:val="0"/>
                  <w:i w:val="0"/>
                  <w:iCs w:val="0"/>
                  <w:caps w:val="0"/>
                  <w:smallCaps w:val="0"/>
                  <w:strike w:val="0"/>
                  <w:dstrike w:val="0"/>
                  <w:noProof w:val="0"/>
                  <w:sz w:val="20"/>
                  <w:szCs w:val="20"/>
                  <w:lang w:val="en-AU"/>
                </w:rPr>
                <w:t>(VCELA324)</w:t>
              </w:r>
            </w:hyperlink>
            <w:r w:rsidRPr="38F6A962" w:rsidR="7459D34D">
              <w:rPr>
                <w:rStyle w:val="normaltextrun"/>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t xml:space="preserve"> </w:t>
            </w:r>
            <w:hyperlink r:id="R7f2f54824c9b484c">
              <w:r w:rsidRPr="38F6A962" w:rsidR="7459D34D">
                <w:rPr>
                  <w:rStyle w:val="Hyperlink"/>
                  <w:rFonts w:ascii="Century Gothic" w:hAnsi="Century Gothic" w:eastAsia="Century Gothic" w:cs="Century Gothic"/>
                  <w:b w:val="0"/>
                  <w:bCs w:val="0"/>
                  <w:i w:val="0"/>
                  <w:iCs w:val="0"/>
                  <w:caps w:val="0"/>
                  <w:smallCaps w:val="0"/>
                  <w:strike w:val="0"/>
                  <w:dstrike w:val="0"/>
                  <w:noProof w:val="0"/>
                  <w:sz w:val="20"/>
                  <w:szCs w:val="20"/>
                  <w:lang w:val="en-AU"/>
                </w:rPr>
                <w:t>(VCELT328)</w:t>
              </w:r>
            </w:hyperlink>
            <w:r w:rsidRPr="38F6A962" w:rsidR="7459D34D">
              <w:rPr>
                <w:rStyle w:val="normaltextrun"/>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t xml:space="preserve"> </w:t>
            </w:r>
            <w:hyperlink r:id="Rd202b580a6d04c54">
              <w:r w:rsidRPr="38F6A962" w:rsidR="7459D34D">
                <w:rPr>
                  <w:rStyle w:val="Hyperlink"/>
                  <w:rFonts w:ascii="Century Gothic" w:hAnsi="Century Gothic" w:eastAsia="Century Gothic" w:cs="Century Gothic"/>
                  <w:b w:val="0"/>
                  <w:bCs w:val="0"/>
                  <w:i w:val="0"/>
                  <w:iCs w:val="0"/>
                  <w:caps w:val="0"/>
                  <w:smallCaps w:val="0"/>
                  <w:strike w:val="0"/>
                  <w:dstrike w:val="0"/>
                  <w:noProof w:val="0"/>
                  <w:sz w:val="20"/>
                  <w:szCs w:val="20"/>
                  <w:lang w:val="en-AU"/>
                </w:rPr>
                <w:t>(VCELY329)</w:t>
              </w:r>
            </w:hyperlink>
            <w:r w:rsidRPr="38F6A962" w:rsidR="7459D34D">
              <w:rPr>
                <w:rStyle w:val="normaltextrun"/>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t xml:space="preserve"> </w:t>
            </w:r>
            <w:hyperlink r:id="Rd99baeb31e534d33">
              <w:r w:rsidRPr="38F6A962" w:rsidR="7459D34D">
                <w:rPr>
                  <w:rStyle w:val="Hyperlink"/>
                  <w:rFonts w:ascii="Century Gothic" w:hAnsi="Century Gothic" w:eastAsia="Century Gothic" w:cs="Century Gothic"/>
                  <w:b w:val="0"/>
                  <w:bCs w:val="0"/>
                  <w:i w:val="0"/>
                  <w:iCs w:val="0"/>
                  <w:caps w:val="0"/>
                  <w:smallCaps w:val="0"/>
                  <w:strike w:val="0"/>
                  <w:dstrike w:val="0"/>
                  <w:noProof w:val="0"/>
                  <w:sz w:val="20"/>
                  <w:szCs w:val="20"/>
                  <w:lang w:val="en-AU"/>
                </w:rPr>
                <w:t>(VCELY332)</w:t>
              </w:r>
            </w:hyperlink>
            <w:r w:rsidRPr="38F6A962" w:rsidR="7459D34D">
              <w:rPr>
                <w:rStyle w:val="eop"/>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t> </w:t>
            </w:r>
          </w:p>
          <w:p w:rsidR="00A77C05" w:rsidP="38F6A962" w:rsidRDefault="00A77C05" w14:paraId="7854A2BA" w14:textId="5FAD94CA">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pPr>
          </w:p>
          <w:p w:rsidR="00A77C05" w:rsidP="38F6A962" w:rsidRDefault="00A77C05" w14:paraId="566F112F" w14:textId="0C62CD99">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pPr>
            <w:r w:rsidRPr="38F6A962" w:rsidR="7459D34D">
              <w:rPr>
                <w:rFonts w:ascii="Century Gothic" w:hAnsi="Century Gothic" w:eastAsia="Century Gothic" w:cs="Century Gothic"/>
                <w:b w:val="1"/>
                <w:bCs w:val="1"/>
                <w:i w:val="0"/>
                <w:iCs w:val="0"/>
                <w:caps w:val="0"/>
                <w:smallCaps w:val="0"/>
                <w:noProof w:val="0"/>
                <w:color w:val="000000" w:themeColor="text1" w:themeTint="FF" w:themeShade="FF"/>
                <w:sz w:val="20"/>
                <w:szCs w:val="20"/>
                <w:lang w:val="en-AU"/>
              </w:rPr>
              <w:t>Speaking and Listening</w:t>
            </w:r>
          </w:p>
          <w:p w:rsidR="00A77C05" w:rsidP="38F6A962" w:rsidRDefault="00A77C05" w14:paraId="5B024252" w14:textId="6BC584EE">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pPr>
            <w:r w:rsidRPr="38F6A962" w:rsidR="7459D34D">
              <w:rPr>
                <w:rStyle w:val="normaltextrun"/>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t>Students will continue to</w:t>
            </w:r>
            <w:r w:rsidRPr="38F6A962" w:rsidR="7459D34D">
              <w:rPr>
                <w:rStyle w:val="normaltextrun"/>
                <w:rFonts w:ascii="Century Gothic" w:hAnsi="Century Gothic" w:eastAsia="Century Gothic" w:cs="Century Gothic"/>
                <w:b w:val="0"/>
                <w:bCs w:val="0"/>
                <w:i w:val="0"/>
                <w:iCs w:val="0"/>
                <w:caps w:val="0"/>
                <w:smallCaps w:val="0"/>
                <w:noProof w:val="0"/>
                <w:color w:val="000000" w:themeColor="text1" w:themeTint="FF" w:themeShade="FF"/>
                <w:sz w:val="20"/>
                <w:szCs w:val="20"/>
                <w:lang w:val="en-GB"/>
              </w:rPr>
              <w:t xml:space="preserve"> engage in meaningful discussions with peers to offer their points of view, consider the views of others, and present their own and shared experiences. They will be provided with informal and formal opportunities to plan, rehearse, and deliver short presentations. </w:t>
            </w:r>
          </w:p>
          <w:p w:rsidR="00A77C05" w:rsidP="38F6A962" w:rsidRDefault="00A77C05" w14:paraId="151EC8B3" w14:textId="0434376B">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pPr>
            <w:hyperlink r:id="R49127217c87841b0">
              <w:r w:rsidRPr="38F6A962" w:rsidR="7459D34D">
                <w:rPr>
                  <w:rStyle w:val="Hyperlink"/>
                  <w:rFonts w:ascii="Century Gothic" w:hAnsi="Century Gothic" w:eastAsia="Century Gothic" w:cs="Century Gothic"/>
                  <w:b w:val="0"/>
                  <w:bCs w:val="0"/>
                  <w:i w:val="0"/>
                  <w:iCs w:val="0"/>
                  <w:caps w:val="0"/>
                  <w:smallCaps w:val="0"/>
                  <w:strike w:val="0"/>
                  <w:dstrike w:val="0"/>
                  <w:noProof w:val="0"/>
                  <w:sz w:val="20"/>
                  <w:szCs w:val="20"/>
                  <w:lang w:val="en-AU"/>
                </w:rPr>
                <w:t>(VCELY337)</w:t>
              </w:r>
            </w:hyperlink>
            <w:r w:rsidRPr="38F6A962" w:rsidR="7459D34D">
              <w:rPr>
                <w:rStyle w:val="normaltextrun"/>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t xml:space="preserve"> </w:t>
            </w:r>
            <w:hyperlink r:id="R4a5807df981d4a3a">
              <w:r w:rsidRPr="38F6A962" w:rsidR="7459D34D">
                <w:rPr>
                  <w:rStyle w:val="Hyperlink"/>
                  <w:rFonts w:ascii="Century Gothic" w:hAnsi="Century Gothic" w:eastAsia="Century Gothic" w:cs="Century Gothic"/>
                  <w:b w:val="0"/>
                  <w:bCs w:val="0"/>
                  <w:i w:val="0"/>
                  <w:iCs w:val="0"/>
                  <w:caps w:val="0"/>
                  <w:smallCaps w:val="0"/>
                  <w:strike w:val="0"/>
                  <w:dstrike w:val="0"/>
                  <w:noProof w:val="0"/>
                  <w:sz w:val="20"/>
                  <w:szCs w:val="20"/>
                  <w:lang w:val="en-AU"/>
                </w:rPr>
                <w:t>(VCELY338)</w:t>
              </w:r>
            </w:hyperlink>
            <w:r w:rsidRPr="38F6A962" w:rsidR="7459D34D">
              <w:rPr>
                <w:rStyle w:val="eop"/>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t> </w:t>
            </w:r>
          </w:p>
          <w:p w:rsidR="00A77C05" w:rsidP="00A77C05" w:rsidRDefault="00A77C05" w14:paraId="6FFD52F8" w14:textId="64D28209">
            <w:pPr>
              <w:rPr>
                <w:rFonts w:ascii="Century Gothic" w:hAnsi="Century Gothic" w:eastAsia="Century Gothic" w:cs="Century Gothic"/>
                <w:b w:val="1"/>
                <w:bCs w:val="1"/>
                <w:sz w:val="20"/>
                <w:szCs w:val="20"/>
              </w:rPr>
            </w:pPr>
          </w:p>
          <w:p w:rsidR="00A77C05" w:rsidP="00A77C05" w:rsidRDefault="00A77C05" w14:paraId="0C3704D0" w14:textId="77777777">
            <w:pPr>
              <w:rPr>
                <w:rFonts w:ascii="Century Gothic" w:hAnsi="Century Gothic" w:eastAsia="Century Gothic" w:cs="Century Gothic"/>
                <w:b/>
                <w:bCs/>
                <w:sz w:val="20"/>
                <w:szCs w:val="20"/>
              </w:rPr>
            </w:pPr>
          </w:p>
          <w:p w:rsidR="00A77C05" w:rsidP="00A77C05" w:rsidRDefault="00A77C05" w14:paraId="2FC286D9" w14:textId="77777777">
            <w:pPr>
              <w:rPr>
                <w:rFonts w:ascii="Century Gothic" w:hAnsi="Century Gothic" w:eastAsia="Century Gothic" w:cs="Century Gothic"/>
                <w:b/>
                <w:bCs/>
                <w:sz w:val="20"/>
                <w:szCs w:val="20"/>
              </w:rPr>
            </w:pPr>
          </w:p>
          <w:p w:rsidR="00A77C05" w:rsidP="00A77C05" w:rsidRDefault="00A77C05" w14:paraId="4A4AF62B" w14:textId="77777777">
            <w:pPr>
              <w:rPr>
                <w:rFonts w:ascii="Century Gothic" w:hAnsi="Century Gothic" w:eastAsia="Century Gothic" w:cs="Century Gothic"/>
                <w:b/>
                <w:bCs/>
                <w:sz w:val="20"/>
                <w:szCs w:val="20"/>
              </w:rPr>
            </w:pPr>
          </w:p>
          <w:p w:rsidR="00A77C05" w:rsidP="00A77C05" w:rsidRDefault="00A77C05" w14:paraId="061D75A3" w14:textId="77777777">
            <w:pPr>
              <w:rPr>
                <w:rFonts w:ascii="Century Gothic" w:hAnsi="Century Gothic" w:eastAsia="Century Gothic" w:cs="Century Gothic"/>
                <w:b/>
                <w:bCs/>
                <w:sz w:val="20"/>
                <w:szCs w:val="20"/>
              </w:rPr>
            </w:pPr>
          </w:p>
          <w:p w:rsidR="00A77C05" w:rsidP="00A77C05" w:rsidRDefault="00A77C05" w14:paraId="509B43D8" w14:textId="77777777">
            <w:pPr>
              <w:rPr>
                <w:rFonts w:ascii="Century Gothic" w:hAnsi="Century Gothic" w:eastAsia="Century Gothic" w:cs="Century Gothic"/>
                <w:b/>
                <w:bCs/>
                <w:sz w:val="20"/>
                <w:szCs w:val="20"/>
              </w:rPr>
            </w:pPr>
          </w:p>
          <w:p w:rsidR="00A77C05" w:rsidP="00A77C05" w:rsidRDefault="00A77C05" w14:paraId="1A2BA4BE" w14:textId="77777777">
            <w:pPr>
              <w:rPr>
                <w:rFonts w:ascii="Century Gothic" w:hAnsi="Century Gothic" w:eastAsia="Century Gothic" w:cs="Century Gothic"/>
                <w:b/>
                <w:bCs/>
                <w:sz w:val="20"/>
                <w:szCs w:val="20"/>
              </w:rPr>
            </w:pPr>
          </w:p>
          <w:p w:rsidR="00A77C05" w:rsidP="00A77C05" w:rsidRDefault="00A77C05" w14:paraId="370E7380" w14:textId="77777777">
            <w:pPr>
              <w:rPr>
                <w:rFonts w:ascii="Century Gothic" w:hAnsi="Century Gothic" w:eastAsia="Century Gothic" w:cs="Century Gothic"/>
                <w:b/>
                <w:bCs/>
                <w:sz w:val="20"/>
                <w:szCs w:val="20"/>
              </w:rPr>
            </w:pPr>
          </w:p>
          <w:p w:rsidR="00A77C05" w:rsidP="00A77C05" w:rsidRDefault="00A77C05" w14:paraId="6612B1F8" w14:textId="77777777">
            <w:pPr>
              <w:rPr>
                <w:rFonts w:ascii="Century Gothic" w:hAnsi="Century Gothic" w:eastAsia="Century Gothic" w:cs="Century Gothic"/>
                <w:b/>
                <w:bCs/>
                <w:sz w:val="20"/>
                <w:szCs w:val="20"/>
              </w:rPr>
            </w:pPr>
          </w:p>
          <w:p w:rsidR="00A77C05" w:rsidP="00A77C05" w:rsidRDefault="00A77C05" w14:paraId="6CD0C855" w14:textId="77777777">
            <w:pPr>
              <w:rPr>
                <w:rFonts w:ascii="Century Gothic" w:hAnsi="Century Gothic" w:eastAsia="Century Gothic" w:cs="Century Gothic"/>
                <w:b/>
                <w:bCs/>
                <w:sz w:val="20"/>
                <w:szCs w:val="20"/>
              </w:rPr>
            </w:pPr>
          </w:p>
          <w:p w:rsidR="00A77C05" w:rsidP="00A77C05" w:rsidRDefault="00A77C05" w14:paraId="10DEAA73" w14:textId="77777777">
            <w:pPr>
              <w:rPr>
                <w:rFonts w:ascii="Century Gothic" w:hAnsi="Century Gothic" w:eastAsia="Century Gothic" w:cs="Century Gothic"/>
                <w:b/>
                <w:bCs/>
                <w:sz w:val="20"/>
                <w:szCs w:val="20"/>
              </w:rPr>
            </w:pPr>
          </w:p>
          <w:p w:rsidR="00A77C05" w:rsidP="00A77C05" w:rsidRDefault="00A77C05" w14:paraId="5E2203A8" w14:textId="77777777">
            <w:pPr>
              <w:rPr>
                <w:rFonts w:ascii="Century Gothic" w:hAnsi="Century Gothic" w:eastAsia="Century Gothic" w:cs="Century Gothic"/>
                <w:b/>
                <w:bCs/>
                <w:sz w:val="20"/>
                <w:szCs w:val="20"/>
              </w:rPr>
            </w:pPr>
          </w:p>
          <w:p w:rsidR="00A77C05" w:rsidP="00A77C05" w:rsidRDefault="00A77C05" w14:paraId="5F719E4F" w14:textId="77777777">
            <w:pPr>
              <w:rPr>
                <w:rFonts w:ascii="Century Gothic" w:hAnsi="Century Gothic" w:eastAsia="Century Gothic" w:cs="Century Gothic"/>
                <w:b/>
                <w:bCs/>
                <w:sz w:val="20"/>
                <w:szCs w:val="20"/>
              </w:rPr>
            </w:pPr>
          </w:p>
          <w:p w:rsidR="00A77C05" w:rsidP="00A77C05" w:rsidRDefault="00A77C05" w14:paraId="560DE483" w14:textId="77777777">
            <w:pPr>
              <w:rPr>
                <w:rFonts w:ascii="Century Gothic" w:hAnsi="Century Gothic" w:eastAsia="Century Gothic" w:cs="Century Gothic"/>
                <w:b/>
                <w:bCs/>
                <w:sz w:val="20"/>
                <w:szCs w:val="20"/>
              </w:rPr>
            </w:pPr>
          </w:p>
          <w:p w:rsidR="00A77C05" w:rsidP="00A77C05" w:rsidRDefault="00A77C05" w14:paraId="38B5461F" w14:textId="77777777">
            <w:pPr>
              <w:rPr>
                <w:rFonts w:ascii="Century Gothic" w:hAnsi="Century Gothic" w:eastAsia="Century Gothic" w:cs="Century Gothic"/>
                <w:b/>
                <w:bCs/>
                <w:sz w:val="20"/>
                <w:szCs w:val="20"/>
              </w:rPr>
            </w:pPr>
          </w:p>
          <w:p w:rsidR="00A77C05" w:rsidP="00A77C05" w:rsidRDefault="00A77C05" w14:paraId="1E19D230" w14:textId="77777777">
            <w:pPr>
              <w:rPr>
                <w:rFonts w:ascii="Century Gothic" w:hAnsi="Century Gothic" w:eastAsia="Century Gothic" w:cs="Century Gothic"/>
                <w:b/>
                <w:bCs/>
                <w:sz w:val="20"/>
                <w:szCs w:val="20"/>
              </w:rPr>
            </w:pPr>
          </w:p>
          <w:p w:rsidR="00A77C05" w:rsidP="44DEB7B3" w:rsidRDefault="00A77C05" w14:paraId="71B49795" w14:noSpellErr="1" w14:textId="67CB4B1B">
            <w:pPr>
              <w:pStyle w:val="Normal"/>
              <w:rPr>
                <w:rFonts w:ascii="Century Gothic" w:hAnsi="Century Gothic" w:eastAsia="Century Gothic" w:cs="Century Gothic"/>
                <w:b w:val="1"/>
                <w:bCs w:val="1"/>
                <w:sz w:val="20"/>
                <w:szCs w:val="20"/>
              </w:rPr>
            </w:pPr>
          </w:p>
          <w:p w:rsidR="00A77C05" w:rsidP="00A77C05" w:rsidRDefault="00A77C05" w14:paraId="77ACCD35" w14:textId="77777777">
            <w:pPr>
              <w:rPr>
                <w:rFonts w:ascii="Century Gothic" w:hAnsi="Century Gothic" w:eastAsia="Century Gothic" w:cs="Century Gothic"/>
                <w:b/>
                <w:bCs/>
                <w:sz w:val="20"/>
                <w:szCs w:val="20"/>
              </w:rPr>
            </w:pPr>
          </w:p>
          <w:p w:rsidR="00A77C05" w:rsidP="00A77C05" w:rsidRDefault="00A77C05" w14:paraId="0A048226" w14:textId="77777777">
            <w:pPr>
              <w:rPr>
                <w:rFonts w:ascii="Century Gothic" w:hAnsi="Century Gothic" w:eastAsia="Century Gothic" w:cs="Century Gothic"/>
                <w:b/>
                <w:bCs/>
                <w:sz w:val="20"/>
                <w:szCs w:val="20"/>
              </w:rPr>
            </w:pPr>
          </w:p>
          <w:p w:rsidR="00A77C05" w:rsidP="00A77C05" w:rsidRDefault="00A77C05" w14:paraId="5C59728A" w14:textId="77777777">
            <w:pPr>
              <w:rPr>
                <w:rFonts w:ascii="Century Gothic" w:hAnsi="Century Gothic" w:eastAsia="Century Gothic" w:cs="Century Gothic"/>
                <w:b/>
                <w:bCs/>
                <w:sz w:val="20"/>
                <w:szCs w:val="20"/>
              </w:rPr>
            </w:pPr>
          </w:p>
          <w:p w:rsidR="00A77C05" w:rsidP="00A77C05" w:rsidRDefault="00A77C05" w14:paraId="0E4F5B46" w14:textId="77777777">
            <w:pPr>
              <w:rPr>
                <w:rFonts w:ascii="Century Gothic" w:hAnsi="Century Gothic" w:eastAsia="Century Gothic" w:cs="Century Gothic"/>
                <w:b/>
                <w:bCs/>
                <w:sz w:val="20"/>
                <w:szCs w:val="20"/>
              </w:rPr>
            </w:pPr>
          </w:p>
          <w:p w:rsidR="00A77C05" w:rsidP="00A77C05" w:rsidRDefault="00A77C05" w14:paraId="1ABAFEA5" w14:textId="77777777">
            <w:pPr>
              <w:rPr>
                <w:rFonts w:ascii="Century Gothic" w:hAnsi="Century Gothic" w:eastAsia="Century Gothic" w:cs="Century Gothic"/>
                <w:b/>
                <w:bCs/>
                <w:sz w:val="20"/>
                <w:szCs w:val="20"/>
              </w:rPr>
            </w:pPr>
          </w:p>
          <w:p w:rsidR="00A77C05" w:rsidP="00A77C05" w:rsidRDefault="00A77C05" w14:paraId="1656F236" w14:textId="77777777">
            <w:pPr>
              <w:rPr>
                <w:rFonts w:ascii="Century Gothic" w:hAnsi="Century Gothic" w:eastAsia="Century Gothic" w:cs="Century Gothic"/>
                <w:b/>
                <w:bCs/>
                <w:sz w:val="20"/>
                <w:szCs w:val="20"/>
              </w:rPr>
            </w:pPr>
          </w:p>
          <w:p w:rsidR="00A77C05" w:rsidP="00A77C05" w:rsidRDefault="00A77C05" w14:paraId="548AFEE7" w14:textId="77777777">
            <w:pPr>
              <w:rPr>
                <w:rFonts w:ascii="Century Gothic" w:hAnsi="Century Gothic" w:eastAsia="Century Gothic" w:cs="Century Gothic"/>
                <w:b/>
                <w:bCs/>
                <w:sz w:val="20"/>
                <w:szCs w:val="20"/>
              </w:rPr>
            </w:pPr>
          </w:p>
          <w:p w:rsidR="00A77C05" w:rsidP="00A77C05" w:rsidRDefault="00A77C05" w14:paraId="07ED4AD3" w14:textId="77777777">
            <w:pPr>
              <w:rPr>
                <w:rFonts w:ascii="Century Gothic" w:hAnsi="Century Gothic" w:eastAsia="Century Gothic" w:cs="Century Gothic"/>
                <w:b/>
                <w:bCs/>
                <w:sz w:val="20"/>
                <w:szCs w:val="20"/>
              </w:rPr>
            </w:pPr>
          </w:p>
          <w:p w:rsidR="00A77C05" w:rsidP="00A77C05" w:rsidRDefault="00A77C05" w14:paraId="2D99240A" w14:textId="77777777">
            <w:pPr>
              <w:rPr>
                <w:rFonts w:ascii="Century Gothic" w:hAnsi="Century Gothic" w:eastAsia="Century Gothic" w:cs="Century Gothic"/>
                <w:b/>
                <w:bCs/>
                <w:sz w:val="20"/>
                <w:szCs w:val="20"/>
              </w:rPr>
            </w:pPr>
          </w:p>
          <w:p w:rsidR="00A77C05" w:rsidP="00A77C05" w:rsidRDefault="00A77C05" w14:paraId="493FCDEC" w14:textId="77777777">
            <w:pPr>
              <w:rPr>
                <w:rFonts w:ascii="Century Gothic" w:hAnsi="Century Gothic" w:eastAsia="Century Gothic" w:cs="Century Gothic"/>
                <w:b/>
                <w:bCs/>
                <w:sz w:val="20"/>
                <w:szCs w:val="20"/>
              </w:rPr>
            </w:pPr>
          </w:p>
          <w:p w:rsidR="00A77C05" w:rsidP="00A77C05" w:rsidRDefault="00A77C05" w14:paraId="349DC4F0" w14:textId="77777777">
            <w:pPr>
              <w:rPr>
                <w:rFonts w:ascii="Century Gothic" w:hAnsi="Century Gothic" w:eastAsia="Century Gothic" w:cs="Century Gothic"/>
                <w:b/>
                <w:bCs/>
                <w:sz w:val="20"/>
                <w:szCs w:val="20"/>
              </w:rPr>
            </w:pPr>
          </w:p>
          <w:p w:rsidR="00A77C05" w:rsidP="00A77C05" w:rsidRDefault="00A77C05" w14:paraId="3DCD8CF6" w14:textId="77777777">
            <w:pPr>
              <w:rPr>
                <w:rFonts w:ascii="Century Gothic" w:hAnsi="Century Gothic" w:eastAsia="Century Gothic" w:cs="Century Gothic"/>
                <w:b/>
                <w:bCs/>
                <w:sz w:val="20"/>
                <w:szCs w:val="20"/>
              </w:rPr>
            </w:pPr>
          </w:p>
          <w:p w:rsidR="00A77C05" w:rsidP="00A77C05" w:rsidRDefault="00A77C05" w14:paraId="164CBE1A" w14:textId="77777777">
            <w:pPr>
              <w:rPr>
                <w:rFonts w:ascii="Century Gothic" w:hAnsi="Century Gothic" w:eastAsia="Century Gothic" w:cs="Century Gothic"/>
                <w:b/>
                <w:bCs/>
                <w:sz w:val="20"/>
                <w:szCs w:val="20"/>
              </w:rPr>
            </w:pPr>
          </w:p>
          <w:p w:rsidR="00A77C05" w:rsidP="00A77C05" w:rsidRDefault="00A77C05" w14:paraId="5798A401" w14:textId="77777777">
            <w:pPr>
              <w:rPr>
                <w:rFonts w:ascii="Century Gothic" w:hAnsi="Century Gothic" w:eastAsia="Century Gothic" w:cs="Century Gothic"/>
                <w:b/>
                <w:bCs/>
                <w:sz w:val="20"/>
                <w:szCs w:val="20"/>
              </w:rPr>
            </w:pPr>
          </w:p>
          <w:p w:rsidR="00A77C05" w:rsidP="00A77C05" w:rsidRDefault="00A77C05" w14:paraId="307563AB" w14:textId="77777777">
            <w:pPr>
              <w:rPr>
                <w:rFonts w:ascii="Century Gothic" w:hAnsi="Century Gothic" w:eastAsia="Century Gothic" w:cs="Century Gothic"/>
                <w:b/>
                <w:bCs/>
                <w:sz w:val="20"/>
                <w:szCs w:val="20"/>
              </w:rPr>
            </w:pPr>
          </w:p>
          <w:p w:rsidR="00A77C05" w:rsidP="00A77C05" w:rsidRDefault="00A77C05" w14:paraId="3EE53BC0" w14:textId="77777777">
            <w:pPr>
              <w:rPr>
                <w:rFonts w:ascii="Century Gothic" w:hAnsi="Century Gothic" w:eastAsia="Century Gothic" w:cs="Century Gothic"/>
                <w:b/>
                <w:bCs/>
                <w:sz w:val="20"/>
                <w:szCs w:val="20"/>
              </w:rPr>
            </w:pPr>
          </w:p>
          <w:p w:rsidR="00A77C05" w:rsidP="00A77C05" w:rsidRDefault="00A77C05" w14:paraId="49751364" w14:textId="77777777">
            <w:pPr>
              <w:rPr>
                <w:rFonts w:ascii="Century Gothic" w:hAnsi="Century Gothic" w:eastAsia="Century Gothic" w:cs="Century Gothic"/>
                <w:b/>
                <w:bCs/>
                <w:sz w:val="20"/>
                <w:szCs w:val="20"/>
              </w:rPr>
            </w:pPr>
          </w:p>
          <w:p w:rsidRPr="006043D7" w:rsidR="00A77C05" w:rsidP="00A77C05" w:rsidRDefault="00A77C05" w14:paraId="689A2644" w14:textId="4E3721C3">
            <w:pPr>
              <w:rPr>
                <w:rFonts w:ascii="Century Gothic" w:hAnsi="Century Gothic" w:eastAsia="Century Gothic" w:cs="Century Gothic"/>
                <w:b/>
                <w:bCs/>
                <w:sz w:val="20"/>
                <w:szCs w:val="20"/>
              </w:rPr>
            </w:pPr>
          </w:p>
        </w:tc>
        <w:tc>
          <w:tcPr>
            <w:tcW w:w="3000" w:type="dxa"/>
            <w:tcMar/>
          </w:tcPr>
          <w:p w:rsidRPr="006043D7" w:rsidR="0058418A" w:rsidP="38F6A962" w:rsidRDefault="0058418A" w14:paraId="4F88E464" w14:textId="4987F5D0">
            <w:pPr>
              <w:rPr>
                <w:rFonts w:ascii="Century Gothic" w:hAnsi="Century Gothic" w:eastAsia="Century Gothic" w:cs="Century Gothic"/>
                <w:b w:val="1"/>
                <w:bCs w:val="1"/>
                <w:sz w:val="20"/>
                <w:szCs w:val="20"/>
              </w:rPr>
            </w:pPr>
          </w:p>
          <w:p w:rsidRPr="006043D7" w:rsidR="0058418A" w:rsidP="38F6A962" w:rsidRDefault="0058418A" w14:paraId="54D3944A" w14:textId="0ADC33E0">
            <w:pPr>
              <w:tabs>
                <w:tab w:val="left" w:leader="none" w:pos="3004"/>
              </w:tabs>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pPr>
            <w:r w:rsidRPr="38F6A962" w:rsidR="7459D34D">
              <w:rPr>
                <w:rFonts w:ascii="Century Gothic" w:hAnsi="Century Gothic" w:eastAsia="Century Gothic" w:cs="Century Gothic"/>
                <w:b w:val="1"/>
                <w:bCs w:val="1"/>
                <w:i w:val="0"/>
                <w:iCs w:val="0"/>
                <w:caps w:val="0"/>
                <w:smallCaps w:val="0"/>
                <w:noProof w:val="0"/>
                <w:color w:val="000000" w:themeColor="text1" w:themeTint="FF" w:themeShade="FF"/>
                <w:sz w:val="20"/>
                <w:szCs w:val="20"/>
                <w:lang w:val="en-AU"/>
              </w:rPr>
              <w:t>Number and Algebra</w:t>
            </w:r>
          </w:p>
          <w:p w:rsidRPr="006043D7" w:rsidR="0058418A" w:rsidP="38F6A962" w:rsidRDefault="0058418A" w14:paraId="6971FDDC" w14:textId="50915418">
            <w:pPr>
              <w:spacing w:line="259" w:lineRule="auto"/>
              <w:rPr>
                <w:rFonts w:ascii="Century Gothic" w:hAnsi="Century Gothic" w:eastAsia="Century Gothic" w:cs="Century Gothic"/>
                <w:b w:val="0"/>
                <w:bCs w:val="0"/>
                <w:i w:val="0"/>
                <w:iCs w:val="0"/>
                <w:caps w:val="0"/>
                <w:smallCaps w:val="0"/>
                <w:noProof w:val="0"/>
                <w:color w:val="333333"/>
                <w:sz w:val="20"/>
                <w:szCs w:val="20"/>
                <w:lang w:val="en-AU"/>
              </w:rPr>
            </w:pPr>
            <w:r w:rsidRPr="38F6A962" w:rsidR="7459D34D">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t xml:space="preserve">This term, </w:t>
            </w:r>
            <w:r w:rsidRPr="38F6A962" w:rsidR="7459D34D">
              <w:rPr>
                <w:rStyle w:val="normaltextrun"/>
                <w:rFonts w:ascii="Century Gothic" w:hAnsi="Century Gothic" w:eastAsia="Century Gothic" w:cs="Century Gothic"/>
                <w:b w:val="0"/>
                <w:bCs w:val="0"/>
                <w:i w:val="0"/>
                <w:iCs w:val="0"/>
                <w:caps w:val="0"/>
                <w:smallCaps w:val="0"/>
                <w:noProof w:val="0"/>
                <w:color w:val="333333"/>
                <w:sz w:val="20"/>
                <w:szCs w:val="20"/>
                <w:lang w:val="en-AU"/>
              </w:rPr>
              <w:t xml:space="preserve">students will rename and round numbers up to 6 digits or decimal fractions to hundredths. </w:t>
            </w:r>
          </w:p>
          <w:p w:rsidRPr="006043D7" w:rsidR="0058418A" w:rsidP="38F6A962" w:rsidRDefault="0058418A" w14:paraId="7A4DDA58" w14:textId="1FE0DA84">
            <w:pPr>
              <w:spacing w:line="259" w:lineRule="auto"/>
              <w:rPr>
                <w:rFonts w:ascii="Century Gothic" w:hAnsi="Century Gothic" w:eastAsia="Century Gothic" w:cs="Century Gothic"/>
                <w:b w:val="0"/>
                <w:bCs w:val="0"/>
                <w:i w:val="0"/>
                <w:iCs w:val="0"/>
                <w:caps w:val="0"/>
                <w:smallCaps w:val="0"/>
                <w:noProof w:val="0"/>
                <w:color w:val="333333"/>
                <w:sz w:val="20"/>
                <w:szCs w:val="20"/>
                <w:lang w:val="en-AU"/>
              </w:rPr>
            </w:pPr>
            <w:r w:rsidRPr="38F6A962" w:rsidR="7459D34D">
              <w:rPr>
                <w:rStyle w:val="normaltextrun"/>
                <w:rFonts w:ascii="Century Gothic" w:hAnsi="Century Gothic" w:eastAsia="Century Gothic" w:cs="Century Gothic"/>
                <w:b w:val="0"/>
                <w:bCs w:val="0"/>
                <w:i w:val="0"/>
                <w:iCs w:val="0"/>
                <w:caps w:val="0"/>
                <w:smallCaps w:val="0"/>
                <w:noProof w:val="0"/>
                <w:color w:val="333333"/>
                <w:sz w:val="20"/>
                <w:szCs w:val="20"/>
                <w:lang w:val="en-AU"/>
              </w:rPr>
              <w:t>Students will further develop their multiplicative thinking - exploring arrays, regions, and utilising the area model. </w:t>
            </w:r>
          </w:p>
          <w:p w:rsidRPr="006043D7" w:rsidR="0058418A" w:rsidP="38F6A962" w:rsidRDefault="0058418A" w14:paraId="3F6A6C90" w14:textId="00C61939">
            <w:pPr>
              <w:spacing w:line="259" w:lineRule="auto"/>
              <w:rPr>
                <w:rFonts w:ascii="Century Gothic" w:hAnsi="Century Gothic" w:eastAsia="Century Gothic" w:cs="Century Gothic"/>
                <w:noProof w:val="0"/>
                <w:color w:val="333333"/>
                <w:sz w:val="20"/>
                <w:szCs w:val="20"/>
                <w:lang w:val="en-AU"/>
              </w:rPr>
            </w:pPr>
            <w:r w:rsidRPr="38F6A962" w:rsidR="714E463E">
              <w:rPr>
                <w:rFonts w:ascii="Century Gothic" w:hAnsi="Century Gothic" w:eastAsia="Century Gothic" w:cs="Century Gothic"/>
                <w:b w:val="0"/>
                <w:bCs w:val="0"/>
                <w:i w:val="0"/>
                <w:iCs w:val="0"/>
                <w:caps w:val="0"/>
                <w:smallCaps w:val="0"/>
                <w:noProof w:val="0"/>
                <w:color w:val="333333"/>
                <w:sz w:val="20"/>
                <w:szCs w:val="20"/>
                <w:lang w:val="en-AU"/>
              </w:rPr>
              <w:t xml:space="preserve">Solve problems involving purchases and the calculation of change to the nearest 5 cents with and without digital tools </w:t>
            </w:r>
          </w:p>
          <w:p w:rsidRPr="006043D7" w:rsidR="0058418A" w:rsidP="38F6A962" w:rsidRDefault="0058418A" w14:paraId="40C251E2" w14:textId="05103086">
            <w:pPr>
              <w:spacing w:line="259" w:lineRule="auto"/>
              <w:rPr>
                <w:rFonts w:ascii="Century Gothic" w:hAnsi="Century Gothic" w:eastAsia="Century Gothic" w:cs="Century Gothic"/>
                <w:b w:val="0"/>
                <w:bCs w:val="0"/>
                <w:i w:val="0"/>
                <w:iCs w:val="0"/>
                <w:caps w:val="0"/>
                <w:smallCaps w:val="0"/>
                <w:strike w:val="0"/>
                <w:dstrike w:val="0"/>
                <w:noProof w:val="0"/>
                <w:color w:val="333333"/>
                <w:sz w:val="20"/>
                <w:szCs w:val="20"/>
                <w:u w:val="none"/>
                <w:lang w:val="en-AU"/>
              </w:rPr>
            </w:pPr>
          </w:p>
          <w:p w:rsidRPr="006043D7" w:rsidR="0058418A" w:rsidP="38F6A962" w:rsidRDefault="0058418A" w14:paraId="7D4A79F5" w14:textId="638CBE13">
            <w:pPr>
              <w:spacing w:line="259" w:lineRule="auto"/>
              <w:rPr>
                <w:rFonts w:ascii="Century Gothic" w:hAnsi="Century Gothic" w:eastAsia="Century Gothic" w:cs="Century Gothic"/>
                <w:noProof w:val="0"/>
                <w:color w:val="333333"/>
                <w:sz w:val="20"/>
                <w:szCs w:val="20"/>
                <w:lang w:val="en-AU"/>
              </w:rPr>
            </w:pPr>
            <w:hyperlink r:id="R41224f94244f44a8">
              <w:r w:rsidRPr="38F6A962" w:rsidR="714E463E">
                <w:rPr>
                  <w:rStyle w:val="Hyperlink"/>
                  <w:rFonts w:ascii="Century Gothic" w:hAnsi="Century Gothic" w:eastAsia="Century Gothic" w:cs="Century Gothic"/>
                  <w:b w:val="0"/>
                  <w:bCs w:val="0"/>
                  <w:i w:val="0"/>
                  <w:iCs w:val="0"/>
                  <w:caps w:val="0"/>
                  <w:smallCaps w:val="0"/>
                  <w:strike w:val="0"/>
                  <w:dstrike w:val="0"/>
                  <w:noProof w:val="0"/>
                  <w:color w:val="333333"/>
                  <w:sz w:val="20"/>
                  <w:szCs w:val="20"/>
                  <w:u w:val="none"/>
                  <w:lang w:val="en-AU"/>
                </w:rPr>
                <w:t>(VC2M4N08)</w:t>
              </w:r>
            </w:hyperlink>
          </w:p>
          <w:p w:rsidRPr="006043D7" w:rsidR="0058418A" w:rsidP="38F6A962" w:rsidRDefault="0058418A" w14:paraId="195C075E" w14:textId="4DC9C9BB">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70C0"/>
                <w:sz w:val="20"/>
                <w:szCs w:val="20"/>
                <w:lang w:val="en-AU"/>
              </w:rPr>
            </w:pPr>
            <w:hyperlink r:id="R936fc6f8d9a141a2">
              <w:r w:rsidRPr="38F6A962" w:rsidR="7459D34D">
                <w:rPr>
                  <w:rStyle w:val="Hyperlink"/>
                  <w:rFonts w:ascii="Century Gothic" w:hAnsi="Century Gothic" w:eastAsia="Century Gothic" w:cs="Century Gothic"/>
                  <w:b w:val="0"/>
                  <w:bCs w:val="0"/>
                  <w:i w:val="0"/>
                  <w:iCs w:val="0"/>
                  <w:caps w:val="0"/>
                  <w:smallCaps w:val="0"/>
                  <w:strike w:val="0"/>
                  <w:dstrike w:val="0"/>
                  <w:noProof w:val="0"/>
                  <w:sz w:val="20"/>
                  <w:szCs w:val="20"/>
                  <w:lang w:val="en-AU"/>
                </w:rPr>
                <w:t>(VCMNA181)</w:t>
              </w:r>
            </w:hyperlink>
            <w:r w:rsidRPr="38F6A962" w:rsidR="7459D34D">
              <w:rPr>
                <w:rStyle w:val="normaltextrun"/>
                <w:rFonts w:ascii="Century Gothic" w:hAnsi="Century Gothic" w:eastAsia="Century Gothic" w:cs="Century Gothic"/>
                <w:b w:val="0"/>
                <w:bCs w:val="0"/>
                <w:i w:val="0"/>
                <w:iCs w:val="0"/>
                <w:caps w:val="0"/>
                <w:smallCaps w:val="0"/>
                <w:noProof w:val="0"/>
                <w:color w:val="0070C0"/>
                <w:sz w:val="20"/>
                <w:szCs w:val="20"/>
                <w:lang w:val="en-AU"/>
              </w:rPr>
              <w:t xml:space="preserve"> </w:t>
            </w:r>
            <w:hyperlink r:id="R2df58c2da5ab461d">
              <w:r w:rsidRPr="38F6A962" w:rsidR="7459D34D">
                <w:rPr>
                  <w:rStyle w:val="Hyperlink"/>
                  <w:rFonts w:ascii="Century Gothic" w:hAnsi="Century Gothic" w:eastAsia="Century Gothic" w:cs="Century Gothic"/>
                  <w:b w:val="0"/>
                  <w:bCs w:val="0"/>
                  <w:i w:val="0"/>
                  <w:iCs w:val="0"/>
                  <w:caps w:val="0"/>
                  <w:smallCaps w:val="0"/>
                  <w:strike w:val="0"/>
                  <w:dstrike w:val="0"/>
                  <w:noProof w:val="0"/>
                  <w:sz w:val="20"/>
                  <w:szCs w:val="20"/>
                  <w:lang w:val="en-AU"/>
                </w:rPr>
                <w:t>(VCMNA182)</w:t>
              </w:r>
            </w:hyperlink>
            <w:r w:rsidRPr="38F6A962" w:rsidR="7459D34D">
              <w:rPr>
                <w:rFonts w:ascii="Century Gothic" w:hAnsi="Century Gothic" w:eastAsia="Century Gothic" w:cs="Century Gothic"/>
                <w:b w:val="0"/>
                <w:bCs w:val="0"/>
                <w:i w:val="0"/>
                <w:iCs w:val="0"/>
                <w:caps w:val="0"/>
                <w:smallCaps w:val="0"/>
                <w:noProof w:val="0"/>
                <w:color w:val="0070C0"/>
                <w:sz w:val="20"/>
                <w:szCs w:val="20"/>
                <w:lang w:val="en-AU"/>
              </w:rPr>
              <w:t xml:space="preserve"> </w:t>
            </w:r>
            <w:hyperlink r:id="R2d1609dd31334233">
              <w:r w:rsidRPr="38F6A962" w:rsidR="7459D34D">
                <w:rPr>
                  <w:rStyle w:val="Hyperlink"/>
                  <w:rFonts w:ascii="Century Gothic" w:hAnsi="Century Gothic" w:eastAsia="Century Gothic" w:cs="Century Gothic"/>
                  <w:b w:val="0"/>
                  <w:bCs w:val="0"/>
                  <w:i w:val="0"/>
                  <w:iCs w:val="0"/>
                  <w:caps w:val="0"/>
                  <w:smallCaps w:val="0"/>
                  <w:strike w:val="0"/>
                  <w:dstrike w:val="0"/>
                  <w:noProof w:val="0"/>
                  <w:sz w:val="20"/>
                  <w:szCs w:val="20"/>
                  <w:lang w:val="en-AU"/>
                </w:rPr>
                <w:t>(VCMNA183)</w:t>
              </w:r>
            </w:hyperlink>
            <w:r w:rsidRPr="38F6A962" w:rsidR="7459D34D">
              <w:rPr>
                <w:rStyle w:val="normaltextrun"/>
                <w:rFonts w:ascii="Century Gothic" w:hAnsi="Century Gothic" w:eastAsia="Century Gothic" w:cs="Century Gothic"/>
                <w:b w:val="0"/>
                <w:bCs w:val="0"/>
                <w:i w:val="0"/>
                <w:iCs w:val="0"/>
                <w:caps w:val="0"/>
                <w:smallCaps w:val="0"/>
                <w:noProof w:val="0"/>
                <w:color w:val="0070C0"/>
                <w:sz w:val="20"/>
                <w:szCs w:val="20"/>
                <w:lang w:val="en-AU"/>
              </w:rPr>
              <w:t xml:space="preserve"> </w:t>
            </w:r>
            <w:hyperlink r:id="Rf4366deb3bde4905">
              <w:r w:rsidRPr="38F6A962" w:rsidR="7459D34D">
                <w:rPr>
                  <w:rStyle w:val="Hyperlink"/>
                  <w:rFonts w:ascii="Century Gothic" w:hAnsi="Century Gothic" w:eastAsia="Century Gothic" w:cs="Century Gothic"/>
                  <w:b w:val="0"/>
                  <w:bCs w:val="0"/>
                  <w:i w:val="0"/>
                  <w:iCs w:val="0"/>
                  <w:caps w:val="0"/>
                  <w:smallCaps w:val="0"/>
                  <w:strike w:val="0"/>
                  <w:dstrike w:val="0"/>
                  <w:noProof w:val="0"/>
                  <w:sz w:val="20"/>
                  <w:szCs w:val="20"/>
                  <w:lang w:val="en-AU"/>
                </w:rPr>
                <w:t>(VCMNA186)</w:t>
              </w:r>
            </w:hyperlink>
            <w:r w:rsidRPr="38F6A962" w:rsidR="7459D34D">
              <w:rPr>
                <w:rStyle w:val="normaltextrun"/>
                <w:rFonts w:ascii="Century Gothic" w:hAnsi="Century Gothic" w:eastAsia="Century Gothic" w:cs="Century Gothic"/>
                <w:b w:val="0"/>
                <w:bCs w:val="0"/>
                <w:i w:val="0"/>
                <w:iCs w:val="0"/>
                <w:caps w:val="0"/>
                <w:smallCaps w:val="0"/>
                <w:noProof w:val="0"/>
                <w:color w:val="0070C0"/>
                <w:sz w:val="20"/>
                <w:szCs w:val="20"/>
                <w:lang w:val="en-AU"/>
              </w:rPr>
              <w:t xml:space="preserve"> </w:t>
            </w:r>
            <w:hyperlink r:id="R08371843261e4ab3">
              <w:r w:rsidRPr="38F6A962" w:rsidR="7459D34D">
                <w:rPr>
                  <w:rStyle w:val="Hyperlink"/>
                  <w:rFonts w:ascii="Century Gothic" w:hAnsi="Century Gothic" w:eastAsia="Century Gothic" w:cs="Century Gothic"/>
                  <w:b w:val="0"/>
                  <w:bCs w:val="0"/>
                  <w:i w:val="0"/>
                  <w:iCs w:val="0"/>
                  <w:caps w:val="0"/>
                  <w:smallCaps w:val="0"/>
                  <w:strike w:val="0"/>
                  <w:dstrike w:val="0"/>
                  <w:noProof w:val="0"/>
                  <w:sz w:val="20"/>
                  <w:szCs w:val="20"/>
                  <w:lang w:val="en-AU"/>
                </w:rPr>
                <w:t>(VCMNA187)</w:t>
              </w:r>
            </w:hyperlink>
            <w:r w:rsidRPr="38F6A962" w:rsidR="7459D34D">
              <w:rPr>
                <w:rFonts w:ascii="Century Gothic" w:hAnsi="Century Gothic" w:eastAsia="Century Gothic" w:cs="Century Gothic"/>
                <w:b w:val="0"/>
                <w:bCs w:val="0"/>
                <w:i w:val="0"/>
                <w:iCs w:val="0"/>
                <w:caps w:val="0"/>
                <w:smallCaps w:val="0"/>
                <w:noProof w:val="0"/>
                <w:color w:val="0070C0"/>
                <w:sz w:val="20"/>
                <w:szCs w:val="20"/>
                <w:lang w:val="en-AU"/>
              </w:rPr>
              <w:t xml:space="preserve"> </w:t>
            </w:r>
            <w:hyperlink r:id="R01fd494e2b8149b1">
              <w:r w:rsidRPr="38F6A962" w:rsidR="7459D34D">
                <w:rPr>
                  <w:rStyle w:val="Hyperlink"/>
                  <w:rFonts w:ascii="Century Gothic" w:hAnsi="Century Gothic" w:eastAsia="Century Gothic" w:cs="Century Gothic"/>
                  <w:b w:val="0"/>
                  <w:bCs w:val="0"/>
                  <w:i w:val="0"/>
                  <w:iCs w:val="0"/>
                  <w:caps w:val="0"/>
                  <w:smallCaps w:val="0"/>
                  <w:strike w:val="0"/>
                  <w:dstrike w:val="0"/>
                  <w:noProof w:val="0"/>
                  <w:sz w:val="20"/>
                  <w:szCs w:val="20"/>
                  <w:lang w:val="en-AU"/>
                </w:rPr>
                <w:t>(VCMNA188)</w:t>
              </w:r>
            </w:hyperlink>
          </w:p>
          <w:p w:rsidRPr="006043D7" w:rsidR="0058418A" w:rsidP="38F6A962" w:rsidRDefault="0058418A" w14:paraId="3653B883" w14:textId="28E7014E">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333333"/>
                <w:sz w:val="20"/>
                <w:szCs w:val="20"/>
                <w:lang w:val="en-AU"/>
              </w:rPr>
            </w:pPr>
            <w:r w:rsidRPr="38F6A962" w:rsidR="7459D34D">
              <w:rPr>
                <w:rStyle w:val="eop"/>
                <w:rFonts w:ascii="Century Gothic" w:hAnsi="Century Gothic" w:eastAsia="Century Gothic" w:cs="Century Gothic"/>
                <w:b w:val="0"/>
                <w:bCs w:val="0"/>
                <w:i w:val="0"/>
                <w:iCs w:val="0"/>
                <w:caps w:val="0"/>
                <w:smallCaps w:val="0"/>
                <w:noProof w:val="0"/>
                <w:color w:val="333333"/>
                <w:sz w:val="20"/>
                <w:szCs w:val="20"/>
                <w:lang w:val="en-AU"/>
              </w:rPr>
              <w:t> </w:t>
            </w:r>
          </w:p>
          <w:p w:rsidRPr="006043D7" w:rsidR="0058418A" w:rsidP="38F6A962" w:rsidRDefault="0058418A" w14:paraId="193F761D" w14:textId="186188DA">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333333"/>
                <w:sz w:val="20"/>
                <w:szCs w:val="20"/>
                <w:lang w:val="en-AU"/>
              </w:rPr>
            </w:pPr>
            <w:r w:rsidRPr="38F6A962" w:rsidR="7459D34D">
              <w:rPr>
                <w:rStyle w:val="normaltextrun"/>
                <w:rFonts w:ascii="Century Gothic" w:hAnsi="Century Gothic" w:eastAsia="Century Gothic" w:cs="Century Gothic"/>
                <w:b w:val="1"/>
                <w:bCs w:val="1"/>
                <w:i w:val="0"/>
                <w:iCs w:val="0"/>
                <w:caps w:val="0"/>
                <w:smallCaps w:val="0"/>
                <w:noProof w:val="0"/>
                <w:color w:val="333333"/>
                <w:sz w:val="20"/>
                <w:szCs w:val="20"/>
                <w:lang w:val="en-AU"/>
              </w:rPr>
              <w:t>Measurement and Geometry</w:t>
            </w:r>
            <w:r w:rsidRPr="38F6A962" w:rsidR="7459D34D">
              <w:rPr>
                <w:rStyle w:val="eop"/>
                <w:rFonts w:ascii="Century Gothic" w:hAnsi="Century Gothic" w:eastAsia="Century Gothic" w:cs="Century Gothic"/>
                <w:b w:val="0"/>
                <w:bCs w:val="0"/>
                <w:i w:val="0"/>
                <w:iCs w:val="0"/>
                <w:caps w:val="0"/>
                <w:smallCaps w:val="0"/>
                <w:noProof w:val="0"/>
                <w:color w:val="333333"/>
                <w:sz w:val="20"/>
                <w:szCs w:val="20"/>
                <w:lang w:val="en-AU"/>
              </w:rPr>
              <w:t> </w:t>
            </w:r>
          </w:p>
          <w:p w:rsidRPr="006043D7" w:rsidR="0058418A" w:rsidP="38F6A962" w:rsidRDefault="0058418A" w14:paraId="21BB1794" w14:textId="10A80D29">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333333"/>
                <w:sz w:val="20"/>
                <w:szCs w:val="20"/>
                <w:lang w:val="en-AU"/>
              </w:rPr>
            </w:pPr>
            <w:r w:rsidRPr="38F6A962" w:rsidR="7459D34D">
              <w:rPr>
                <w:rStyle w:val="normaltextrun"/>
                <w:rFonts w:ascii="Century Gothic" w:hAnsi="Century Gothic" w:eastAsia="Century Gothic" w:cs="Century Gothic"/>
                <w:b w:val="0"/>
                <w:bCs w:val="0"/>
                <w:i w:val="0"/>
                <w:iCs w:val="0"/>
                <w:caps w:val="0"/>
                <w:smallCaps w:val="0"/>
                <w:noProof w:val="0"/>
                <w:color w:val="333333"/>
                <w:sz w:val="20"/>
                <w:szCs w:val="20"/>
                <w:lang w:val="en-AU"/>
              </w:rPr>
              <w:t xml:space="preserve">Students will utilise their multiplicative thinking to calculate the area and volume of familiar shapes. They will explore time -interpreting timetables and converting 24-hour time. </w:t>
            </w:r>
          </w:p>
          <w:p w:rsidRPr="006043D7" w:rsidR="0058418A" w:rsidP="38F6A962" w:rsidRDefault="0058418A" w14:paraId="08133A01" w14:textId="6645CF73">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70C0"/>
                <w:sz w:val="20"/>
                <w:szCs w:val="20"/>
                <w:lang w:val="en-AU"/>
              </w:rPr>
            </w:pPr>
            <w:hyperlink r:id="R5111f51ed9c84131">
              <w:r w:rsidRPr="38F6A962" w:rsidR="7459D34D">
                <w:rPr>
                  <w:rStyle w:val="Hyperlink"/>
                  <w:rFonts w:ascii="Century Gothic" w:hAnsi="Century Gothic" w:eastAsia="Century Gothic" w:cs="Century Gothic"/>
                  <w:b w:val="0"/>
                  <w:bCs w:val="0"/>
                  <w:i w:val="0"/>
                  <w:iCs w:val="0"/>
                  <w:caps w:val="0"/>
                  <w:smallCaps w:val="0"/>
                  <w:strike w:val="0"/>
                  <w:dstrike w:val="0"/>
                  <w:noProof w:val="0"/>
                  <w:sz w:val="20"/>
                  <w:szCs w:val="20"/>
                  <w:lang w:val="en-AU"/>
                </w:rPr>
                <w:t>(VCMMG196)</w:t>
              </w:r>
            </w:hyperlink>
            <w:r w:rsidRPr="38F6A962" w:rsidR="7459D34D">
              <w:rPr>
                <w:rFonts w:ascii="Century Gothic" w:hAnsi="Century Gothic" w:eastAsia="Century Gothic" w:cs="Century Gothic"/>
                <w:b w:val="0"/>
                <w:bCs w:val="0"/>
                <w:i w:val="0"/>
                <w:iCs w:val="0"/>
                <w:caps w:val="0"/>
                <w:smallCaps w:val="0"/>
                <w:noProof w:val="0"/>
                <w:color w:val="0070C0"/>
                <w:sz w:val="20"/>
                <w:szCs w:val="20"/>
                <w:lang w:val="en-AU"/>
              </w:rPr>
              <w:t xml:space="preserve"> </w:t>
            </w:r>
            <w:hyperlink r:id="R6742238b73b74eac">
              <w:r w:rsidRPr="38F6A962" w:rsidR="7459D34D">
                <w:rPr>
                  <w:rStyle w:val="Hyperlink"/>
                  <w:rFonts w:ascii="Century Gothic" w:hAnsi="Century Gothic" w:eastAsia="Century Gothic" w:cs="Century Gothic"/>
                  <w:b w:val="0"/>
                  <w:bCs w:val="0"/>
                  <w:i w:val="0"/>
                  <w:iCs w:val="0"/>
                  <w:caps w:val="0"/>
                  <w:smallCaps w:val="0"/>
                  <w:strike w:val="0"/>
                  <w:dstrike w:val="0"/>
                  <w:noProof w:val="0"/>
                  <w:sz w:val="20"/>
                  <w:szCs w:val="20"/>
                  <w:lang w:val="en-AU"/>
                </w:rPr>
                <w:t>(VCMMG197)</w:t>
              </w:r>
            </w:hyperlink>
          </w:p>
          <w:p w:rsidRPr="006043D7" w:rsidR="0058418A" w:rsidP="38F6A962" w:rsidRDefault="0058418A" w14:paraId="70C4A6DE" w14:textId="63659901">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70C0"/>
                <w:sz w:val="20"/>
                <w:szCs w:val="20"/>
                <w:lang w:val="en-AU"/>
              </w:rPr>
            </w:pPr>
            <w:r w:rsidRPr="38F6A962" w:rsidR="7459D34D">
              <w:rPr>
                <w:rStyle w:val="eop"/>
                <w:rFonts w:ascii="Century Gothic" w:hAnsi="Century Gothic" w:eastAsia="Century Gothic" w:cs="Century Gothic"/>
                <w:b w:val="0"/>
                <w:bCs w:val="0"/>
                <w:i w:val="0"/>
                <w:iCs w:val="0"/>
                <w:caps w:val="0"/>
                <w:smallCaps w:val="0"/>
                <w:noProof w:val="0"/>
                <w:color w:val="0070C0"/>
                <w:sz w:val="20"/>
                <w:szCs w:val="20"/>
                <w:lang w:val="en-AU"/>
              </w:rPr>
              <w:t> </w:t>
            </w:r>
          </w:p>
          <w:p w:rsidRPr="006043D7" w:rsidR="0058418A" w:rsidP="38F6A962" w:rsidRDefault="0058418A" w14:paraId="0B25868B" w14:textId="3188DAAA">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333333"/>
                <w:sz w:val="20"/>
                <w:szCs w:val="20"/>
                <w:lang w:val="en-AU"/>
              </w:rPr>
            </w:pPr>
            <w:r w:rsidRPr="38F6A962" w:rsidR="7459D34D">
              <w:rPr>
                <w:rStyle w:val="normaltextrun"/>
                <w:rFonts w:ascii="Century Gothic" w:hAnsi="Century Gothic" w:eastAsia="Century Gothic" w:cs="Century Gothic"/>
                <w:b w:val="1"/>
                <w:bCs w:val="1"/>
                <w:i w:val="0"/>
                <w:iCs w:val="0"/>
                <w:caps w:val="0"/>
                <w:smallCaps w:val="0"/>
                <w:noProof w:val="0"/>
                <w:color w:val="333333"/>
                <w:sz w:val="20"/>
                <w:szCs w:val="20"/>
                <w:lang w:val="en-AU"/>
              </w:rPr>
              <w:t>Statistics and Probability</w:t>
            </w:r>
            <w:r w:rsidRPr="38F6A962" w:rsidR="7459D34D">
              <w:rPr>
                <w:rStyle w:val="eop"/>
                <w:rFonts w:ascii="Century Gothic" w:hAnsi="Century Gothic" w:eastAsia="Century Gothic" w:cs="Century Gothic"/>
                <w:b w:val="0"/>
                <w:bCs w:val="0"/>
                <w:i w:val="0"/>
                <w:iCs w:val="0"/>
                <w:caps w:val="0"/>
                <w:smallCaps w:val="0"/>
                <w:noProof w:val="0"/>
                <w:color w:val="333333"/>
                <w:sz w:val="20"/>
                <w:szCs w:val="20"/>
                <w:lang w:val="en-AU"/>
              </w:rPr>
              <w:t> </w:t>
            </w:r>
          </w:p>
          <w:p w:rsidRPr="006043D7" w:rsidR="0058418A" w:rsidP="38F6A962" w:rsidRDefault="0058418A" w14:paraId="5D614A8C" w14:textId="1E41B758">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333333"/>
                <w:sz w:val="20"/>
                <w:szCs w:val="20"/>
                <w:lang w:val="en-AU"/>
              </w:rPr>
            </w:pPr>
            <w:r w:rsidRPr="38F6A962" w:rsidR="7459D34D">
              <w:rPr>
                <w:rStyle w:val="normaltextrun"/>
                <w:rFonts w:ascii="Century Gothic" w:hAnsi="Century Gothic" w:eastAsia="Century Gothic" w:cs="Century Gothic"/>
                <w:b w:val="0"/>
                <w:bCs w:val="0"/>
                <w:i w:val="0"/>
                <w:iCs w:val="0"/>
                <w:caps w:val="0"/>
                <w:smallCaps w:val="0"/>
                <w:noProof w:val="0"/>
                <w:color w:val="333333"/>
                <w:sz w:val="20"/>
                <w:szCs w:val="20"/>
                <w:lang w:val="en-AU"/>
              </w:rPr>
              <w:t>Students will link their partitioning knowledge with probability by recognising the likelihood of an event can range from 0-1 and represent likely outcomes as fractions.</w:t>
            </w:r>
          </w:p>
          <w:p w:rsidRPr="006043D7" w:rsidR="0058418A" w:rsidP="38F6A962" w:rsidRDefault="0058418A" w14:paraId="35127C1A" w14:textId="7340A787">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70C0"/>
                <w:sz w:val="20"/>
                <w:szCs w:val="20"/>
                <w:lang w:val="en-AU"/>
              </w:rPr>
            </w:pPr>
            <w:hyperlink r:id="R46f42d6cc8904d81">
              <w:r w:rsidRPr="38F6A962" w:rsidR="7459D34D">
                <w:rPr>
                  <w:rStyle w:val="Hyperlink"/>
                  <w:rFonts w:ascii="Century Gothic" w:hAnsi="Century Gothic" w:eastAsia="Century Gothic" w:cs="Century Gothic"/>
                  <w:b w:val="0"/>
                  <w:bCs w:val="0"/>
                  <w:i w:val="0"/>
                  <w:iCs w:val="0"/>
                  <w:caps w:val="0"/>
                  <w:smallCaps w:val="0"/>
                  <w:strike w:val="0"/>
                  <w:dstrike w:val="0"/>
                  <w:noProof w:val="0"/>
                  <w:sz w:val="20"/>
                  <w:szCs w:val="20"/>
                  <w:lang w:val="en-AU"/>
                </w:rPr>
                <w:t>(VCMSP203)</w:t>
              </w:r>
            </w:hyperlink>
            <w:r w:rsidRPr="38F6A962" w:rsidR="7459D34D">
              <w:rPr>
                <w:rFonts w:ascii="Century Gothic" w:hAnsi="Century Gothic" w:eastAsia="Century Gothic" w:cs="Century Gothic"/>
                <w:b w:val="0"/>
                <w:bCs w:val="0"/>
                <w:i w:val="0"/>
                <w:iCs w:val="0"/>
                <w:caps w:val="0"/>
                <w:smallCaps w:val="0"/>
                <w:noProof w:val="0"/>
                <w:color w:val="0070C0"/>
                <w:sz w:val="20"/>
                <w:szCs w:val="20"/>
                <w:lang w:val="en-AU"/>
              </w:rPr>
              <w:t xml:space="preserve"> </w:t>
            </w:r>
            <w:hyperlink r:id="R5d3cc62d5028430b">
              <w:r w:rsidRPr="38F6A962" w:rsidR="7459D34D">
                <w:rPr>
                  <w:rStyle w:val="Hyperlink"/>
                  <w:rFonts w:ascii="Century Gothic" w:hAnsi="Century Gothic" w:eastAsia="Century Gothic" w:cs="Century Gothic"/>
                  <w:b w:val="0"/>
                  <w:bCs w:val="0"/>
                  <w:i w:val="0"/>
                  <w:iCs w:val="0"/>
                  <w:caps w:val="0"/>
                  <w:smallCaps w:val="0"/>
                  <w:strike w:val="0"/>
                  <w:dstrike w:val="0"/>
                  <w:noProof w:val="0"/>
                  <w:sz w:val="20"/>
                  <w:szCs w:val="20"/>
                  <w:lang w:val="en-AU"/>
                </w:rPr>
                <w:t>(VCMSP204)</w:t>
              </w:r>
            </w:hyperlink>
          </w:p>
          <w:p w:rsidRPr="006043D7" w:rsidR="0058418A" w:rsidP="38F6A962" w:rsidRDefault="0058418A" w14:paraId="55018487" w14:textId="44A043A9">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333333"/>
                <w:sz w:val="20"/>
                <w:szCs w:val="20"/>
                <w:lang w:val="en-AU"/>
              </w:rPr>
            </w:pPr>
            <w:r w:rsidRPr="38F6A962" w:rsidR="7459D34D">
              <w:rPr>
                <w:rStyle w:val="eop"/>
                <w:rFonts w:ascii="Century Gothic" w:hAnsi="Century Gothic" w:eastAsia="Century Gothic" w:cs="Century Gothic"/>
                <w:b w:val="0"/>
                <w:bCs w:val="0"/>
                <w:i w:val="0"/>
                <w:iCs w:val="0"/>
                <w:caps w:val="0"/>
                <w:smallCaps w:val="0"/>
                <w:noProof w:val="0"/>
                <w:color w:val="333333"/>
                <w:sz w:val="20"/>
                <w:szCs w:val="20"/>
                <w:lang w:val="en-AU"/>
              </w:rPr>
              <w:t> </w:t>
            </w:r>
          </w:p>
          <w:p w:rsidRPr="006043D7" w:rsidR="0058418A" w:rsidP="38F6A962" w:rsidRDefault="0058418A" w14:paraId="356C7B14" w14:textId="48108707">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333333"/>
                <w:sz w:val="20"/>
                <w:szCs w:val="20"/>
                <w:lang w:val="en-AU"/>
              </w:rPr>
            </w:pPr>
            <w:r w:rsidRPr="38F6A962" w:rsidR="7459D34D">
              <w:rPr>
                <w:rStyle w:val="normaltextrun"/>
                <w:rFonts w:ascii="Century Gothic" w:hAnsi="Century Gothic" w:eastAsia="Century Gothic" w:cs="Century Gothic"/>
                <w:b w:val="1"/>
                <w:bCs w:val="1"/>
                <w:i w:val="0"/>
                <w:iCs w:val="0"/>
                <w:caps w:val="0"/>
                <w:smallCaps w:val="0"/>
                <w:noProof w:val="0"/>
                <w:color w:val="333333"/>
                <w:sz w:val="20"/>
                <w:szCs w:val="20"/>
                <w:lang w:val="en-AU"/>
              </w:rPr>
              <w:t>All Strands</w:t>
            </w:r>
            <w:r w:rsidRPr="38F6A962" w:rsidR="7459D34D">
              <w:rPr>
                <w:rStyle w:val="eop"/>
                <w:rFonts w:ascii="Century Gothic" w:hAnsi="Century Gothic" w:eastAsia="Century Gothic" w:cs="Century Gothic"/>
                <w:b w:val="0"/>
                <w:bCs w:val="0"/>
                <w:i w:val="0"/>
                <w:iCs w:val="0"/>
                <w:caps w:val="0"/>
                <w:smallCaps w:val="0"/>
                <w:noProof w:val="0"/>
                <w:color w:val="333333"/>
                <w:sz w:val="20"/>
                <w:szCs w:val="20"/>
                <w:lang w:val="en-AU"/>
              </w:rPr>
              <w:t> </w:t>
            </w:r>
          </w:p>
          <w:p w:rsidRPr="006043D7" w:rsidR="0058418A" w:rsidP="38F6A962" w:rsidRDefault="0058418A" w14:paraId="6D9519DE" w14:textId="0B7D727D">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333333"/>
                <w:sz w:val="20"/>
                <w:szCs w:val="20"/>
                <w:lang w:val="en-AU"/>
              </w:rPr>
            </w:pPr>
            <w:r w:rsidRPr="38F6A962" w:rsidR="7459D34D">
              <w:rPr>
                <w:rStyle w:val="normaltextrun"/>
                <w:rFonts w:ascii="Century Gothic" w:hAnsi="Century Gothic" w:eastAsia="Century Gothic" w:cs="Century Gothic"/>
                <w:b w:val="0"/>
                <w:bCs w:val="0"/>
                <w:i w:val="0"/>
                <w:iCs w:val="0"/>
                <w:caps w:val="0"/>
                <w:smallCaps w:val="0"/>
                <w:noProof w:val="0"/>
                <w:color w:val="333333"/>
                <w:sz w:val="20"/>
                <w:szCs w:val="20"/>
                <w:lang w:val="en-AU"/>
              </w:rPr>
              <w:t>Students will develop problem-solving skills across all strands by using targeted strategies to investigate worded problems.  </w:t>
            </w:r>
          </w:p>
          <w:p w:rsidRPr="006043D7" w:rsidR="0058418A" w:rsidP="38F6A962" w:rsidRDefault="0058418A" w14:paraId="2CC006EB" w14:textId="7DDA35FE">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70C0"/>
                <w:sz w:val="20"/>
                <w:szCs w:val="20"/>
                <w:lang w:val="en-AU"/>
              </w:rPr>
            </w:pPr>
            <w:hyperlink r:id="R2439d1721a4f4c9a">
              <w:r w:rsidRPr="38F6A962" w:rsidR="7459D34D">
                <w:rPr>
                  <w:rStyle w:val="Hyperlink"/>
                  <w:rFonts w:ascii="Century Gothic" w:hAnsi="Century Gothic" w:eastAsia="Century Gothic" w:cs="Century Gothic"/>
                  <w:b w:val="0"/>
                  <w:bCs w:val="0"/>
                  <w:i w:val="0"/>
                  <w:iCs w:val="0"/>
                  <w:caps w:val="0"/>
                  <w:smallCaps w:val="0"/>
                  <w:strike w:val="0"/>
                  <w:dstrike w:val="0"/>
                  <w:noProof w:val="0"/>
                  <w:sz w:val="20"/>
                  <w:szCs w:val="20"/>
                  <w:lang w:val="en-AU"/>
                </w:rPr>
                <w:t>(VCMNA185)</w:t>
              </w:r>
            </w:hyperlink>
            <w:r w:rsidRPr="38F6A962" w:rsidR="7459D34D">
              <w:rPr>
                <w:rStyle w:val="normaltextrun"/>
                <w:rFonts w:ascii="Century Gothic" w:hAnsi="Century Gothic" w:eastAsia="Century Gothic" w:cs="Century Gothic"/>
                <w:b w:val="0"/>
                <w:bCs w:val="0"/>
                <w:i w:val="0"/>
                <w:iCs w:val="0"/>
                <w:caps w:val="0"/>
                <w:smallCaps w:val="0"/>
                <w:noProof w:val="0"/>
                <w:color w:val="0070C0"/>
                <w:sz w:val="20"/>
                <w:szCs w:val="20"/>
                <w:lang w:val="en-AU"/>
              </w:rPr>
              <w:t xml:space="preserve"> </w:t>
            </w:r>
            <w:hyperlink r:id="Ra54e3df4dac24fc9">
              <w:r w:rsidRPr="38F6A962" w:rsidR="7459D34D">
                <w:rPr>
                  <w:rStyle w:val="Hyperlink"/>
                  <w:rFonts w:ascii="Century Gothic" w:hAnsi="Century Gothic" w:eastAsia="Century Gothic" w:cs="Century Gothic"/>
                  <w:b w:val="0"/>
                  <w:bCs w:val="0"/>
                  <w:i w:val="0"/>
                  <w:iCs w:val="0"/>
                  <w:caps w:val="0"/>
                  <w:smallCaps w:val="0"/>
                  <w:strike w:val="0"/>
                  <w:dstrike w:val="0"/>
                  <w:noProof w:val="0"/>
                  <w:sz w:val="20"/>
                  <w:szCs w:val="20"/>
                  <w:lang w:val="en-AU"/>
                </w:rPr>
                <w:t>(VCMSP207)</w:t>
              </w:r>
            </w:hyperlink>
            <w:r w:rsidRPr="38F6A962" w:rsidR="7459D34D">
              <w:rPr>
                <w:rStyle w:val="eop"/>
                <w:rFonts w:ascii="Century Gothic" w:hAnsi="Century Gothic" w:eastAsia="Century Gothic" w:cs="Century Gothic"/>
                <w:b w:val="0"/>
                <w:bCs w:val="0"/>
                <w:i w:val="0"/>
                <w:iCs w:val="0"/>
                <w:caps w:val="0"/>
                <w:smallCaps w:val="0"/>
                <w:noProof w:val="0"/>
                <w:color w:val="0070C0"/>
                <w:sz w:val="20"/>
                <w:szCs w:val="20"/>
                <w:lang w:val="en-AU"/>
              </w:rPr>
              <w:t> </w:t>
            </w:r>
          </w:p>
          <w:p w:rsidRPr="006043D7" w:rsidR="0058418A" w:rsidP="38F6A962" w:rsidRDefault="0058418A" w14:paraId="11A16084" w14:textId="66356A81">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333333"/>
                <w:sz w:val="20"/>
                <w:szCs w:val="20"/>
                <w:lang w:val="en-AU"/>
              </w:rPr>
            </w:pPr>
            <w:r w:rsidRPr="38F6A962" w:rsidR="7459D34D">
              <w:rPr>
                <w:rStyle w:val="eop"/>
                <w:rFonts w:ascii="Century Gothic" w:hAnsi="Century Gothic" w:eastAsia="Century Gothic" w:cs="Century Gothic"/>
                <w:b w:val="0"/>
                <w:bCs w:val="0"/>
                <w:i w:val="0"/>
                <w:iCs w:val="0"/>
                <w:caps w:val="0"/>
                <w:smallCaps w:val="0"/>
                <w:noProof w:val="0"/>
                <w:color w:val="333333"/>
                <w:sz w:val="20"/>
                <w:szCs w:val="20"/>
                <w:lang w:val="en-AU"/>
              </w:rPr>
              <w:t> </w:t>
            </w:r>
          </w:p>
          <w:p w:rsidRPr="006043D7" w:rsidR="0058418A" w:rsidP="00A77C05" w:rsidRDefault="0058418A" w14:paraId="7CBAF636" w14:textId="037AF98B">
            <w:pPr/>
            <w:r w:rsidRPr="38F6A962" w:rsidR="7459D34D">
              <w:rPr>
                <w:rStyle w:val="normaltextrun"/>
                <w:rFonts w:ascii="Century Gothic" w:hAnsi="Century Gothic" w:eastAsia="Century Gothic" w:cs="Century Gothic"/>
                <w:b w:val="0"/>
                <w:bCs w:val="0"/>
                <w:i w:val="0"/>
                <w:iCs w:val="0"/>
                <w:caps w:val="0"/>
                <w:smallCaps w:val="0"/>
                <w:noProof w:val="0"/>
                <w:color w:val="333333"/>
                <w:sz w:val="20"/>
                <w:szCs w:val="20"/>
                <w:lang w:val="en-AU"/>
              </w:rPr>
              <w:t>Students will be encouraged and taught how to use efficient strategies when thinking mathematically. </w:t>
            </w:r>
          </w:p>
        </w:tc>
        <w:tc>
          <w:tcPr>
            <w:tcW w:w="3339" w:type="dxa"/>
            <w:tcMar/>
          </w:tcPr>
          <w:p w:rsidRPr="006043D7" w:rsidR="0058418A" w:rsidP="38F6A962" w:rsidRDefault="0058418A" w14:paraId="420D57D3" w14:textId="71ABE45A">
            <w:pPr>
              <w:spacing w:line="257" w:lineRule="auto"/>
              <w:rPr>
                <w:rFonts w:ascii="Century Gothic" w:hAnsi="Century Gothic" w:eastAsia="Century Gothic" w:cs="Century Gothic"/>
                <w:sz w:val="20"/>
                <w:szCs w:val="20"/>
                <w:lang w:val="en-GB"/>
              </w:rPr>
            </w:pPr>
          </w:p>
          <w:p w:rsidRPr="006043D7" w:rsidR="0058418A" w:rsidP="38F6A962" w:rsidRDefault="0058418A" w14:paraId="66B7578E" w14:textId="00C0991D">
            <w:pPr>
              <w:shd w:val="clear" w:color="auto" w:fill="FFFFFF" w:themeFill="background1"/>
              <w:spacing w:before="0" w:beforeAutospacing="off" w:after="0" w:afterAutospacing="off" w:line="257" w:lineRule="auto"/>
              <w:rPr>
                <w:rFonts w:ascii="Century Gothic" w:hAnsi="Century Gothic" w:eastAsia="Century Gothic" w:cs="Century Gothic"/>
                <w:b w:val="0"/>
                <w:bCs w:val="0"/>
                <w:i w:val="0"/>
                <w:iCs w:val="0"/>
                <w:caps w:val="0"/>
                <w:smallCaps w:val="0"/>
                <w:strike w:val="0"/>
                <w:dstrike w:val="0"/>
                <w:noProof w:val="0"/>
                <w:sz w:val="20"/>
                <w:szCs w:val="20"/>
                <w:lang w:val="en-GB"/>
              </w:rPr>
            </w:pPr>
            <w:r w:rsidRPr="38F6A962" w:rsidR="487C75E7">
              <w:rPr>
                <w:rFonts w:ascii="Century Gothic" w:hAnsi="Century Gothic" w:eastAsia="Century Gothic" w:cs="Century Gothic"/>
                <w:b w:val="1"/>
                <w:bCs w:val="1"/>
                <w:i w:val="0"/>
                <w:iCs w:val="0"/>
                <w:caps w:val="0"/>
                <w:smallCaps w:val="0"/>
                <w:strike w:val="0"/>
                <w:dstrike w:val="0"/>
                <w:noProof w:val="0"/>
                <w:sz w:val="20"/>
                <w:szCs w:val="20"/>
                <w:lang w:val="en-GB"/>
              </w:rPr>
              <w:t>Design and Technologies</w:t>
            </w:r>
            <w:r w:rsidRPr="38F6A962" w:rsidR="487C75E7">
              <w:rPr>
                <w:rFonts w:ascii="Century Gothic" w:hAnsi="Century Gothic" w:eastAsia="Century Gothic" w:cs="Century Gothic"/>
                <w:b w:val="0"/>
                <w:bCs w:val="0"/>
                <w:i w:val="0"/>
                <w:iCs w:val="0"/>
                <w:caps w:val="0"/>
                <w:smallCaps w:val="0"/>
                <w:strike w:val="0"/>
                <w:dstrike w:val="0"/>
                <w:noProof w:val="0"/>
                <w:sz w:val="20"/>
                <w:szCs w:val="20"/>
                <w:lang w:val="en-GB"/>
              </w:rPr>
              <w:t xml:space="preserve"> </w:t>
            </w:r>
          </w:p>
          <w:p w:rsidRPr="006043D7" w:rsidR="0058418A" w:rsidP="38F6A962" w:rsidRDefault="0058418A" w14:paraId="7EB2BD2E" w14:textId="62D69790">
            <w:pPr>
              <w:shd w:val="clear" w:color="auto" w:fill="FFFFFF" w:themeFill="background1"/>
              <w:spacing w:before="0" w:beforeAutospacing="off" w:after="0" w:afterAutospacing="off" w:line="257" w:lineRule="auto"/>
              <w:rPr>
                <w:rFonts w:ascii="Century Gothic" w:hAnsi="Century Gothic" w:eastAsia="Century Gothic" w:cs="Century Gothic"/>
                <w:b w:val="0"/>
                <w:bCs w:val="0"/>
                <w:i w:val="0"/>
                <w:iCs w:val="0"/>
                <w:caps w:val="0"/>
                <w:smallCaps w:val="0"/>
                <w:strike w:val="0"/>
                <w:dstrike w:val="0"/>
                <w:noProof w:val="0"/>
                <w:sz w:val="20"/>
                <w:szCs w:val="20"/>
                <w:lang w:val="en-GB"/>
              </w:rPr>
            </w:pPr>
            <w:r w:rsidRPr="38F6A962" w:rsidR="487C75E7">
              <w:rPr>
                <w:rFonts w:ascii="Century Gothic" w:hAnsi="Century Gothic" w:eastAsia="Century Gothic" w:cs="Century Gothic"/>
                <w:b w:val="0"/>
                <w:bCs w:val="0"/>
                <w:i w:val="0"/>
                <w:iCs w:val="0"/>
                <w:caps w:val="0"/>
                <w:smallCaps w:val="0"/>
                <w:strike w:val="0"/>
                <w:dstrike w:val="0"/>
                <w:noProof w:val="0"/>
                <w:sz w:val="20"/>
                <w:szCs w:val="20"/>
                <w:lang w:val="en-GB"/>
              </w:rPr>
              <w:t xml:space="preserve">Investigate how people in design and technologies occupations address competing considerations, including sustainability, in the design of solutions for current and future use. </w:t>
            </w:r>
          </w:p>
          <w:p w:rsidRPr="006043D7" w:rsidR="0058418A" w:rsidP="24452BDB" w:rsidRDefault="0058418A" w14:paraId="2B846AF5" w14:textId="3521F001">
            <w:pPr>
              <w:spacing w:line="257" w:lineRule="auto"/>
              <w:rPr>
                <w:rFonts w:ascii="Century Gothic" w:hAnsi="Century Gothic" w:eastAsia="Century Gothic" w:cs="Century Gothic"/>
                <w:noProof w:val="0"/>
                <w:sz w:val="20"/>
                <w:szCs w:val="20"/>
                <w:lang w:val="en-GB"/>
              </w:rPr>
            </w:pPr>
            <w:hyperlink r:id="R674b54ed736545bc">
              <w:r w:rsidRPr="38F6A962" w:rsidR="487C75E7">
                <w:rPr>
                  <w:rStyle w:val="Hyperlink"/>
                  <w:rFonts w:ascii="Century Gothic" w:hAnsi="Century Gothic" w:eastAsia="Century Gothic" w:cs="Century Gothic"/>
                  <w:b w:val="0"/>
                  <w:bCs w:val="0"/>
                  <w:i w:val="0"/>
                  <w:iCs w:val="0"/>
                  <w:caps w:val="0"/>
                  <w:smallCaps w:val="0"/>
                  <w:strike w:val="0"/>
                  <w:dstrike w:val="0"/>
                  <w:noProof w:val="0"/>
                  <w:color w:val="636363"/>
                  <w:sz w:val="20"/>
                  <w:szCs w:val="20"/>
                  <w:u w:val="none"/>
                  <w:lang w:val="en-GB"/>
                </w:rPr>
                <w:t>(VCDSTS033)</w:t>
              </w:r>
            </w:hyperlink>
          </w:p>
        </w:tc>
      </w:tr>
    </w:tbl>
    <w:p w:rsidR="24452BDB" w:rsidP="24452BDB" w:rsidRDefault="24452BDB" w14:paraId="2EB03A75" w14:textId="28E3F882">
      <w:pPr>
        <w:rPr>
          <w:rFonts w:ascii="Century Gothic" w:hAnsi="Century Gothic" w:eastAsia="Century Gothic" w:cs="Century Gothic"/>
        </w:rPr>
      </w:pPr>
    </w:p>
    <w:tbl>
      <w:tblPr>
        <w:tblStyle w:val="TableGrid"/>
        <w:tblW w:w="0" w:type="auto"/>
        <w:tblLook w:val="04A0" w:firstRow="1" w:lastRow="0" w:firstColumn="1" w:lastColumn="0" w:noHBand="0" w:noVBand="1"/>
      </w:tblPr>
      <w:tblGrid>
        <w:gridCol w:w="3847"/>
        <w:gridCol w:w="3847"/>
        <w:gridCol w:w="3847"/>
        <w:gridCol w:w="3847"/>
      </w:tblGrid>
      <w:tr w:rsidR="3DE80493" w:rsidTr="03DC23A8" w14:paraId="5253A548" w14:textId="77777777">
        <w:trPr>
          <w:trHeight w:val="300"/>
        </w:trPr>
        <w:tc>
          <w:tcPr>
            <w:tcW w:w="15388" w:type="dxa"/>
            <w:gridSpan w:val="4"/>
            <w:tcMar/>
          </w:tcPr>
          <w:p w:rsidR="270C230E" w:rsidP="24452BDB" w:rsidRDefault="61EBC6BC" w14:paraId="7B19086D" w14:textId="1BAC1481">
            <w:pPr>
              <w:jc w:val="center"/>
              <w:rPr>
                <w:rFonts w:ascii="Century Gothic" w:hAnsi="Century Gothic" w:eastAsia="Century Gothic" w:cs="Century Gothic"/>
                <w:b w:val="1"/>
                <w:bCs w:val="1"/>
              </w:rPr>
            </w:pPr>
            <w:r w:rsidR="61EBC6BC">
              <w:drawing>
                <wp:inline wp14:editId="17216C6E" wp14:anchorId="4D78BB04">
                  <wp:extent cx="754380" cy="387907"/>
                  <wp:effectExtent l="0" t="0" r="0" b="5080"/>
                  <wp:docPr id="939889380" name="Picture 1" descr="Logo, company name&#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9e1f226c8ae0422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754380" cy="387907"/>
                          </a:xfrm>
                          <a:prstGeom prst="rect">
                            <a:avLst/>
                          </a:prstGeom>
                        </pic:spPr>
                      </pic:pic>
                    </a:graphicData>
                  </a:graphic>
                </wp:inline>
              </w:drawing>
            </w:r>
            <w:r w:rsidRPr="1A382E76" w:rsidR="782F767A">
              <w:rPr>
                <w:rFonts w:ascii="Century Gothic" w:hAnsi="Century Gothic" w:eastAsia="Century Gothic" w:cs="Century Gothic"/>
                <w:b w:val="1"/>
                <w:bCs w:val="1"/>
              </w:rPr>
              <w:t xml:space="preserve">  </w:t>
            </w:r>
            <w:r w:rsidRPr="1A382E76" w:rsidR="61EBC6BC">
              <w:rPr>
                <w:rFonts w:ascii="Century Gothic" w:hAnsi="Century Gothic" w:eastAsia="Century Gothic" w:cs="Century Gothic"/>
                <w:b w:val="1"/>
                <w:bCs w:val="1"/>
              </w:rPr>
              <w:t xml:space="preserve">Term </w:t>
            </w:r>
            <w:r w:rsidRPr="1A382E76" w:rsidR="1087344D">
              <w:rPr>
                <w:rFonts w:ascii="Century Gothic" w:hAnsi="Century Gothic" w:eastAsia="Century Gothic" w:cs="Century Gothic"/>
                <w:b w:val="1"/>
                <w:bCs w:val="1"/>
              </w:rPr>
              <w:t>4</w:t>
            </w:r>
            <w:r w:rsidRPr="1A382E76" w:rsidR="61EBC6BC">
              <w:rPr>
                <w:rFonts w:ascii="Century Gothic" w:hAnsi="Century Gothic" w:eastAsia="Century Gothic" w:cs="Century Gothic"/>
                <w:b w:val="1"/>
                <w:bCs w:val="1"/>
              </w:rPr>
              <w:t>, 202</w:t>
            </w:r>
            <w:r w:rsidRPr="1A382E76" w:rsidR="0375CCC7">
              <w:rPr>
                <w:rFonts w:ascii="Century Gothic" w:hAnsi="Century Gothic" w:eastAsia="Century Gothic" w:cs="Century Gothic"/>
                <w:b w:val="1"/>
                <w:bCs w:val="1"/>
              </w:rPr>
              <w:t>5</w:t>
            </w:r>
            <w:r w:rsidRPr="1A382E76" w:rsidR="61EBC6BC">
              <w:rPr>
                <w:rFonts w:ascii="Century Gothic" w:hAnsi="Century Gothic" w:eastAsia="Century Gothic" w:cs="Century Gothic"/>
                <w:b w:val="1"/>
                <w:bCs w:val="1"/>
              </w:rPr>
              <w:t xml:space="preserve"> – Curriculum Overview</w:t>
            </w:r>
            <w:r w:rsidRPr="1A382E76" w:rsidR="42F5F561">
              <w:rPr>
                <w:rFonts w:ascii="Century Gothic" w:hAnsi="Century Gothic" w:eastAsia="Century Gothic" w:cs="Century Gothic"/>
                <w:b w:val="1"/>
                <w:bCs w:val="1"/>
              </w:rPr>
              <w:t xml:space="preserve"> – Grade 5</w:t>
            </w:r>
          </w:p>
        </w:tc>
      </w:tr>
      <w:tr w:rsidR="0058418A" w:rsidTr="03DC23A8" w14:paraId="1DCC338A" w14:textId="77777777">
        <w:tc>
          <w:tcPr>
            <w:tcW w:w="3847" w:type="dxa"/>
            <w:shd w:val="clear" w:color="auto" w:fill="FFFF00"/>
            <w:tcMar/>
          </w:tcPr>
          <w:p w:rsidR="0058418A" w:rsidP="24452BDB" w:rsidRDefault="6A254E80" w14:paraId="3FD2E4DA" w14:textId="743EEAD9">
            <w:pPr>
              <w:jc w:val="center"/>
              <w:rPr>
                <w:rFonts w:ascii="Century Gothic" w:hAnsi="Century Gothic" w:eastAsia="Century Gothic" w:cs="Century Gothic"/>
                <w:b/>
                <w:bCs/>
              </w:rPr>
            </w:pPr>
            <w:r w:rsidRPr="24452BDB">
              <w:rPr>
                <w:rFonts w:ascii="Century Gothic" w:hAnsi="Century Gothic" w:eastAsia="Century Gothic" w:cs="Century Gothic"/>
                <w:b/>
                <w:bCs/>
              </w:rPr>
              <w:t>SCIENCE</w:t>
            </w:r>
          </w:p>
        </w:tc>
        <w:tc>
          <w:tcPr>
            <w:tcW w:w="3847" w:type="dxa"/>
            <w:shd w:val="clear" w:color="auto" w:fill="FF3399"/>
            <w:tcMar/>
          </w:tcPr>
          <w:p w:rsidR="0058418A" w:rsidP="24452BDB" w:rsidRDefault="6A254E80" w14:paraId="6BA14EB4" w14:textId="5F56B514">
            <w:pPr>
              <w:jc w:val="center"/>
              <w:rPr>
                <w:rFonts w:ascii="Century Gothic" w:hAnsi="Century Gothic" w:eastAsia="Century Gothic" w:cs="Century Gothic"/>
                <w:b/>
                <w:bCs/>
              </w:rPr>
            </w:pPr>
            <w:r w:rsidRPr="24452BDB">
              <w:rPr>
                <w:rFonts w:ascii="Century Gothic" w:hAnsi="Century Gothic" w:eastAsia="Century Gothic" w:cs="Century Gothic"/>
                <w:b/>
                <w:bCs/>
              </w:rPr>
              <w:t>The ARTS</w:t>
            </w:r>
          </w:p>
        </w:tc>
        <w:tc>
          <w:tcPr>
            <w:tcW w:w="3847" w:type="dxa"/>
            <w:shd w:val="clear" w:color="auto" w:fill="FF3300"/>
            <w:tcMar/>
          </w:tcPr>
          <w:p w:rsidR="0058418A" w:rsidP="24452BDB" w:rsidRDefault="6A254E80" w14:paraId="18A25AAF" w14:textId="57AEF671">
            <w:pPr>
              <w:jc w:val="center"/>
              <w:rPr>
                <w:rFonts w:ascii="Century Gothic" w:hAnsi="Century Gothic" w:eastAsia="Century Gothic" w:cs="Century Gothic"/>
                <w:b/>
                <w:bCs/>
              </w:rPr>
            </w:pPr>
            <w:r w:rsidRPr="24452BDB">
              <w:rPr>
                <w:rFonts w:ascii="Century Gothic" w:hAnsi="Century Gothic" w:eastAsia="Century Gothic" w:cs="Century Gothic"/>
                <w:b/>
                <w:bCs/>
              </w:rPr>
              <w:t>ITALIAN</w:t>
            </w:r>
          </w:p>
        </w:tc>
        <w:tc>
          <w:tcPr>
            <w:tcW w:w="3847" w:type="dxa"/>
            <w:shd w:val="clear" w:color="auto" w:fill="9900FF"/>
            <w:tcMar/>
          </w:tcPr>
          <w:p w:rsidR="0058418A" w:rsidP="24452BDB" w:rsidRDefault="6A254E80" w14:paraId="277DBD19" w14:textId="287AF907">
            <w:pPr>
              <w:jc w:val="center"/>
              <w:rPr>
                <w:rFonts w:ascii="Century Gothic" w:hAnsi="Century Gothic" w:eastAsia="Century Gothic" w:cs="Century Gothic"/>
                <w:b/>
                <w:bCs/>
              </w:rPr>
            </w:pPr>
            <w:r w:rsidRPr="24452BDB">
              <w:rPr>
                <w:rFonts w:ascii="Century Gothic" w:hAnsi="Century Gothic" w:eastAsia="Century Gothic" w:cs="Century Gothic"/>
                <w:b/>
                <w:bCs/>
              </w:rPr>
              <w:t>PHYSICAL EDUCATION</w:t>
            </w:r>
          </w:p>
        </w:tc>
      </w:tr>
      <w:tr w:rsidR="0058418A" w:rsidTr="03DC23A8" w14:paraId="77573226" w14:textId="77777777">
        <w:trPr>
          <w:trHeight w:val="6000"/>
        </w:trPr>
        <w:tc>
          <w:tcPr>
            <w:tcW w:w="3847" w:type="dxa"/>
            <w:tcMar/>
          </w:tcPr>
          <w:p w:rsidRPr="006043D7" w:rsidR="0058418A" w:rsidP="58CC316F" w:rsidRDefault="0058418A" w14:paraId="2D69AD6D" w14:textId="7EF82961">
            <w:pPr>
              <w:spacing w:before="240" w:beforeAutospacing="off" w:after="240" w:afterAutospacing="off"/>
              <w:rPr>
                <w:rFonts w:ascii="Century Gothic" w:hAnsi="Century Gothic" w:eastAsia="Century Gothic" w:cs="Century Gothic"/>
                <w:noProof w:val="0"/>
                <w:color w:val="535353"/>
                <w:sz w:val="22"/>
                <w:szCs w:val="22"/>
                <w:lang w:val="en-AU"/>
              </w:rPr>
            </w:pPr>
            <w:r w:rsidRPr="58CC316F" w:rsidR="3D0DDED5">
              <w:rPr>
                <w:rFonts w:ascii="Century Gothic" w:hAnsi="Century Gothic" w:eastAsia="Century Gothic" w:cs="Century Gothic"/>
                <w:noProof w:val="0"/>
                <w:color w:val="535353"/>
                <w:sz w:val="22"/>
                <w:szCs w:val="22"/>
                <w:lang w:val="en-AU"/>
              </w:rPr>
              <w:t xml:space="preserve">In Physical sciences this term, students will investigate how a variety of energy sources, both non-renewable and renewable, are used to generate electricity. They will recognise the need for a complete circuit to allow the flow of electricity. Students will explore and </w:t>
            </w:r>
            <w:r w:rsidRPr="58CC316F" w:rsidR="3D0DDED5">
              <w:rPr>
                <w:rFonts w:ascii="Century Gothic" w:hAnsi="Century Gothic" w:eastAsia="Century Gothic" w:cs="Century Gothic"/>
                <w:noProof w:val="0"/>
                <w:sz w:val="22"/>
                <w:szCs w:val="22"/>
                <w:lang w:val="en-AU"/>
              </w:rPr>
              <w:t>identify</w:t>
            </w:r>
            <w:r w:rsidRPr="58CC316F" w:rsidR="3D0DDED5">
              <w:rPr>
                <w:rFonts w:ascii="Century Gothic" w:hAnsi="Century Gothic" w:eastAsia="Century Gothic" w:cs="Century Gothic"/>
                <w:noProof w:val="0"/>
                <w:sz w:val="22"/>
                <w:szCs w:val="22"/>
                <w:lang w:val="en-AU"/>
              </w:rPr>
              <w:t xml:space="preserve"> necessary components for an electric circuit, such as a source of electrical energy; a conducting material such as metal wire, a </w:t>
            </w:r>
            <w:r w:rsidRPr="58CC316F" w:rsidR="3D0DDED5">
              <w:rPr>
                <w:rFonts w:ascii="Century Gothic" w:hAnsi="Century Gothic" w:eastAsia="Century Gothic" w:cs="Century Gothic"/>
                <w:noProof w:val="0"/>
                <w:sz w:val="22"/>
                <w:szCs w:val="22"/>
                <w:lang w:val="en-AU"/>
              </w:rPr>
              <w:t>key</w:t>
            </w:r>
            <w:r w:rsidRPr="58CC316F" w:rsidR="3D0DDED5">
              <w:rPr>
                <w:rFonts w:ascii="Century Gothic" w:hAnsi="Century Gothic" w:eastAsia="Century Gothic" w:cs="Century Gothic"/>
                <w:noProof w:val="0"/>
                <w:sz w:val="22"/>
                <w:szCs w:val="22"/>
                <w:lang w:val="en-AU"/>
              </w:rPr>
              <w:t xml:space="preserve"> or a switch; and a light or electrical device such as a buzzer.</w:t>
            </w:r>
            <w:r w:rsidRPr="58CC316F" w:rsidR="4B3846C9">
              <w:rPr>
                <w:rFonts w:ascii="Century Gothic" w:hAnsi="Century Gothic" w:eastAsia="Century Gothic" w:cs="Century Gothic"/>
                <w:noProof w:val="0"/>
                <w:sz w:val="22"/>
                <w:szCs w:val="22"/>
                <w:lang w:val="en-AU"/>
              </w:rPr>
              <w:t xml:space="preserve"> </w:t>
            </w:r>
            <w:r w:rsidRPr="58CC316F" w:rsidR="3D0DDED5">
              <w:rPr>
                <w:rFonts w:ascii="Century Gothic" w:hAnsi="Century Gothic" w:eastAsia="Century Gothic" w:cs="Century Gothic"/>
                <w:noProof w:val="0"/>
                <w:color w:val="535353"/>
                <w:sz w:val="22"/>
                <w:szCs w:val="22"/>
                <w:lang w:val="en-AU"/>
              </w:rPr>
              <w:t xml:space="preserve">They will predict and investigate </w:t>
            </w:r>
            <w:r w:rsidRPr="58CC316F" w:rsidR="3D0DDED5">
              <w:rPr>
                <w:rFonts w:ascii="Century Gothic" w:hAnsi="Century Gothic" w:eastAsia="Century Gothic" w:cs="Century Gothic"/>
                <w:noProof w:val="0"/>
                <w:color w:val="535353"/>
                <w:sz w:val="22"/>
                <w:szCs w:val="22"/>
                <w:lang w:val="en-AU"/>
              </w:rPr>
              <w:t>different materials</w:t>
            </w:r>
            <w:r w:rsidRPr="58CC316F" w:rsidR="3D0DDED5">
              <w:rPr>
                <w:rFonts w:ascii="Century Gothic" w:hAnsi="Century Gothic" w:eastAsia="Century Gothic" w:cs="Century Gothic"/>
                <w:noProof w:val="0"/>
                <w:color w:val="535353"/>
                <w:sz w:val="22"/>
                <w:szCs w:val="22"/>
                <w:lang w:val="en-AU"/>
              </w:rPr>
              <w:t xml:space="preserve"> to </w:t>
            </w:r>
            <w:r w:rsidRPr="58CC316F" w:rsidR="3D0DDED5">
              <w:rPr>
                <w:rFonts w:ascii="Century Gothic" w:hAnsi="Century Gothic" w:eastAsia="Century Gothic" w:cs="Century Gothic"/>
                <w:noProof w:val="0"/>
                <w:color w:val="535353"/>
                <w:sz w:val="22"/>
                <w:szCs w:val="22"/>
                <w:lang w:val="en-AU"/>
              </w:rPr>
              <w:t>determine</w:t>
            </w:r>
            <w:r w:rsidRPr="58CC316F" w:rsidR="3D0DDED5">
              <w:rPr>
                <w:rFonts w:ascii="Century Gothic" w:hAnsi="Century Gothic" w:eastAsia="Century Gothic" w:cs="Century Gothic"/>
                <w:noProof w:val="0"/>
                <w:color w:val="535353"/>
                <w:sz w:val="22"/>
                <w:szCs w:val="22"/>
                <w:lang w:val="en-AU"/>
              </w:rPr>
              <w:t xml:space="preserve"> if they are good electrical conductors or if they are electrical insulators</w:t>
            </w:r>
            <w:r w:rsidRPr="58CC316F" w:rsidR="3D0DDED5">
              <w:rPr>
                <w:rFonts w:ascii="Century Gothic" w:hAnsi="Century Gothic" w:eastAsia="Century Gothic" w:cs="Century Gothic"/>
                <w:noProof w:val="0"/>
                <w:color w:val="535353"/>
                <w:sz w:val="22"/>
                <w:szCs w:val="22"/>
                <w:lang w:val="en-AU"/>
              </w:rPr>
              <w:t xml:space="preserve">.  </w:t>
            </w:r>
          </w:p>
          <w:p w:rsidRPr="006043D7" w:rsidR="0058418A" w:rsidP="58CC316F" w:rsidRDefault="0058418A" w14:paraId="7F1DA79D" w14:textId="67776C9F">
            <w:pPr>
              <w:spacing w:before="0" w:beforeAutospacing="off" w:after="0" w:afterAutospacing="off"/>
              <w:rPr>
                <w:rFonts w:ascii="Century Gothic" w:hAnsi="Century Gothic" w:eastAsia="Century Gothic" w:cs="Century Gothic"/>
                <w:noProof w:val="0"/>
                <w:color w:val="000000" w:themeColor="text1" w:themeTint="FF" w:themeShade="FF"/>
                <w:sz w:val="22"/>
                <w:szCs w:val="22"/>
                <w:lang w:val="en-AU"/>
              </w:rPr>
            </w:pPr>
            <w:hyperlink r:id="R3857ae8b4b7e494a">
              <w:r w:rsidRPr="58CC316F" w:rsidR="3D0DDED5">
                <w:rPr>
                  <w:rStyle w:val="Hyperlink"/>
                  <w:rFonts w:ascii="Century Gothic" w:hAnsi="Century Gothic" w:eastAsia="Century Gothic" w:cs="Century Gothic"/>
                  <w:noProof w:val="0"/>
                  <w:color w:val="0563C1"/>
                  <w:sz w:val="22"/>
                  <w:szCs w:val="22"/>
                  <w:lang w:val="en-US"/>
                </w:rPr>
                <w:t>(VCSSU081)</w:t>
              </w:r>
            </w:hyperlink>
          </w:p>
          <w:p w:rsidRPr="006043D7" w:rsidR="0058418A" w:rsidP="58CC316F" w:rsidRDefault="0058418A" w14:paraId="3DE1E53D" w14:textId="5C439BE5">
            <w:pPr>
              <w:rPr>
                <w:rFonts w:ascii="Century Gothic" w:hAnsi="Century Gothic" w:eastAsia="Century Gothic" w:cs="Century Gothic"/>
                <w:sz w:val="22"/>
                <w:szCs w:val="22"/>
              </w:rPr>
            </w:pPr>
          </w:p>
        </w:tc>
        <w:tc>
          <w:tcPr>
            <w:tcW w:w="3847" w:type="dxa"/>
            <w:tcMar/>
          </w:tcPr>
          <w:p w:rsidR="1E11209E" w:rsidP="1E11209E" w:rsidRDefault="1E11209E" w14:paraId="2F3FEA51" w14:textId="16B88C44">
            <w:pPr>
              <w:spacing w:before="0" w:beforeAutospacing="off" w:after="0" w:afterAutospacing="off"/>
            </w:pPr>
            <w:r w:rsidRPr="1E11209E" w:rsidR="1E11209E">
              <w:rPr>
                <w:rFonts w:ascii="Century Gothic" w:hAnsi="Century Gothic" w:eastAsia="Century Gothic" w:cs="Century Gothic"/>
                <w:sz w:val="22"/>
                <w:szCs w:val="22"/>
              </w:rPr>
              <w:t xml:space="preserve">During Term Four, students will explore percussion instruments and keyboards. They will learn how to play various percussion instruments and how to position hands correctly on the keyboard. Exploring the elements of music and using compositional devices to communicate ideas, students will document and record the music they compose. </w:t>
            </w:r>
          </w:p>
          <w:p w:rsidR="1E11209E" w:rsidP="1E11209E" w:rsidRDefault="1E11209E" w14:paraId="720BDFDF" w14:textId="584D5BAF">
            <w:pPr>
              <w:spacing w:before="0" w:beforeAutospacing="off" w:after="0" w:afterAutospacing="off"/>
            </w:pPr>
            <w:r w:rsidRPr="1E11209E" w:rsidR="1E11209E">
              <w:rPr>
                <w:rFonts w:ascii="Century Gothic" w:hAnsi="Century Gothic" w:eastAsia="Century Gothic" w:cs="Century Gothic"/>
                <w:sz w:val="22"/>
                <w:szCs w:val="22"/>
              </w:rPr>
              <w:t xml:space="preserve"> </w:t>
            </w:r>
          </w:p>
          <w:p w:rsidR="1E11209E" w:rsidP="1E11209E" w:rsidRDefault="1E11209E" w14:paraId="5F28F578" w14:textId="387FF82E">
            <w:pPr>
              <w:spacing w:before="0" w:beforeAutospacing="off" w:after="0" w:afterAutospacing="off"/>
            </w:pPr>
            <w:r w:rsidRPr="1E11209E" w:rsidR="1E11209E">
              <w:rPr>
                <w:rFonts w:ascii="Century Gothic" w:hAnsi="Century Gothic" w:eastAsia="Century Gothic" w:cs="Century Gothic"/>
                <w:sz w:val="22"/>
                <w:szCs w:val="22"/>
              </w:rPr>
              <w:t>Students will develop listening skills and sing with pitch awareness. They will develop an understanding when reading music.</w:t>
            </w:r>
          </w:p>
          <w:p w:rsidR="1E11209E" w:rsidP="1E11209E" w:rsidRDefault="1E11209E" w14:paraId="56455664" w14:textId="2AB18E6F">
            <w:pPr>
              <w:spacing w:before="0" w:beforeAutospacing="off" w:after="0" w:afterAutospacing="off"/>
            </w:pPr>
            <w:r w:rsidRPr="1E11209E" w:rsidR="1E11209E">
              <w:rPr>
                <w:rFonts w:ascii="Aptos" w:hAnsi="Aptos" w:eastAsia="Aptos" w:cs="Aptos"/>
                <w:sz w:val="24"/>
                <w:szCs w:val="24"/>
              </w:rPr>
              <w:t xml:space="preserve"> </w:t>
            </w:r>
          </w:p>
          <w:p w:rsidR="1E11209E" w:rsidP="1E11209E" w:rsidRDefault="1E11209E" w14:paraId="0DB81799" w14:textId="6CD92399">
            <w:pPr>
              <w:spacing w:before="0" w:beforeAutospacing="off" w:after="0" w:afterAutospacing="off"/>
            </w:pPr>
            <w:hyperlink w:anchor="VC2AMU6E01" r:id="R7502a4ad38594e14">
              <w:r w:rsidRPr="1E11209E" w:rsidR="1E11209E">
                <w:rPr>
                  <w:rStyle w:val="Hyperlink"/>
                  <w:rFonts w:ascii="Aptos" w:hAnsi="Aptos" w:eastAsia="Aptos" w:cs="Aptos"/>
                  <w:strike w:val="0"/>
                  <w:dstrike w:val="0"/>
                  <w:color w:val="0563C1"/>
                  <w:sz w:val="24"/>
                  <w:szCs w:val="24"/>
                  <w:u w:val="single"/>
                </w:rPr>
                <w:t>VC2AMU6E01</w:t>
              </w:r>
            </w:hyperlink>
          </w:p>
          <w:p w:rsidR="1E11209E" w:rsidP="1E11209E" w:rsidRDefault="1E11209E" w14:paraId="3F1D61FC" w14:textId="63E3BC1C">
            <w:pPr>
              <w:spacing w:before="0" w:beforeAutospacing="off" w:after="0" w:afterAutospacing="off"/>
            </w:pPr>
            <w:hyperlink w:anchor="VC2AMU6D01" r:id="Rc53d6e5ba8044f7d">
              <w:r w:rsidRPr="1E11209E" w:rsidR="1E11209E">
                <w:rPr>
                  <w:rStyle w:val="Hyperlink"/>
                  <w:rFonts w:ascii="Aptos" w:hAnsi="Aptos" w:eastAsia="Aptos" w:cs="Aptos"/>
                  <w:strike w:val="0"/>
                  <w:dstrike w:val="0"/>
                  <w:color w:val="0563C1"/>
                  <w:sz w:val="24"/>
                  <w:szCs w:val="24"/>
                  <w:u w:val="single"/>
                </w:rPr>
                <w:t>VC2AMU6D01</w:t>
              </w:r>
            </w:hyperlink>
          </w:p>
          <w:p w:rsidR="1E11209E" w:rsidP="1E11209E" w:rsidRDefault="1E11209E" w14:paraId="7C1F57D3" w14:textId="2B4974D4">
            <w:pPr>
              <w:spacing w:before="0" w:beforeAutospacing="off" w:after="0" w:afterAutospacing="off"/>
            </w:pPr>
            <w:hyperlink w:anchor="VC2AMU6C01" r:id="R452b200fb6544e03">
              <w:r w:rsidRPr="1E11209E" w:rsidR="1E11209E">
                <w:rPr>
                  <w:rStyle w:val="Hyperlink"/>
                  <w:rFonts w:ascii="Aptos" w:hAnsi="Aptos" w:eastAsia="Aptos" w:cs="Aptos"/>
                  <w:strike w:val="0"/>
                  <w:dstrike w:val="0"/>
                  <w:color w:val="0563C1"/>
                  <w:sz w:val="24"/>
                  <w:szCs w:val="24"/>
                  <w:u w:val="single"/>
                </w:rPr>
                <w:t>VC2AMU6C01</w:t>
              </w:r>
            </w:hyperlink>
          </w:p>
          <w:p w:rsidR="1E11209E" w:rsidP="1E11209E" w:rsidRDefault="1E11209E" w14:paraId="2CD09684" w14:textId="1A6A8058">
            <w:pPr>
              <w:spacing w:before="0" w:beforeAutospacing="off" w:after="0" w:afterAutospacing="off"/>
            </w:pPr>
            <w:r w:rsidRPr="1E11209E" w:rsidR="1E11209E">
              <w:rPr>
                <w:rFonts w:ascii="Aptos" w:hAnsi="Aptos" w:eastAsia="Aptos" w:cs="Aptos"/>
                <w:sz w:val="24"/>
                <w:szCs w:val="24"/>
              </w:rPr>
              <w:t xml:space="preserve"> </w:t>
            </w:r>
          </w:p>
          <w:p w:rsidR="1E11209E" w:rsidP="1E11209E" w:rsidRDefault="1E11209E" w14:paraId="4F16D016" w14:textId="3B7B167A">
            <w:pPr>
              <w:spacing w:before="0" w:beforeAutospacing="off" w:after="0" w:afterAutospacing="off"/>
            </w:pPr>
            <w:r w:rsidRPr="1E11209E" w:rsidR="1E11209E">
              <w:rPr>
                <w:rFonts w:ascii="Aptos" w:hAnsi="Aptos" w:eastAsia="Aptos" w:cs="Aptos"/>
                <w:sz w:val="24"/>
                <w:szCs w:val="24"/>
              </w:rPr>
              <w:t xml:space="preserve"> </w:t>
            </w:r>
          </w:p>
          <w:p w:rsidR="1E11209E" w:rsidP="1E11209E" w:rsidRDefault="1E11209E" w14:paraId="24B1F185" w14:textId="19712695">
            <w:pPr>
              <w:spacing w:before="0" w:beforeAutospacing="off" w:after="0" w:afterAutospacing="off"/>
            </w:pPr>
            <w:r w:rsidRPr="1E11209E" w:rsidR="1E11209E">
              <w:rPr>
                <w:rFonts w:ascii="Aptos" w:hAnsi="Aptos" w:eastAsia="Aptos" w:cs="Aptos"/>
                <w:sz w:val="24"/>
                <w:szCs w:val="24"/>
              </w:rPr>
              <w:t xml:space="preserve"> </w:t>
            </w:r>
          </w:p>
          <w:p w:rsidR="1E11209E" w:rsidP="1E11209E" w:rsidRDefault="1E11209E" w14:paraId="53FF9650" w14:textId="00DE81AF">
            <w:pPr>
              <w:spacing w:before="0" w:beforeAutospacing="off" w:after="0" w:afterAutospacing="off"/>
            </w:pPr>
            <w:r w:rsidRPr="1E11209E" w:rsidR="1E11209E">
              <w:rPr>
                <w:rFonts w:ascii="Aptos" w:hAnsi="Aptos" w:eastAsia="Aptos" w:cs="Aptos"/>
                <w:sz w:val="24"/>
                <w:szCs w:val="24"/>
              </w:rPr>
              <w:t xml:space="preserve"> </w:t>
            </w:r>
          </w:p>
          <w:p w:rsidR="1E11209E" w:rsidP="1E11209E" w:rsidRDefault="1E11209E" w14:paraId="5D41636E" w14:textId="432E7441">
            <w:pPr>
              <w:spacing w:before="0" w:beforeAutospacing="off" w:after="0" w:afterAutospacing="off"/>
              <w:rPr>
                <w:rFonts w:ascii="Century Gothic" w:hAnsi="Century Gothic" w:eastAsia="Century Gothic" w:cs="Century Gothic"/>
                <w:sz w:val="22"/>
                <w:szCs w:val="22"/>
              </w:rPr>
            </w:pPr>
          </w:p>
        </w:tc>
        <w:tc>
          <w:tcPr>
            <w:tcW w:w="3847" w:type="dxa"/>
            <w:tcMar/>
          </w:tcPr>
          <w:p w:rsidRPr="006043D7" w:rsidR="0058418A" w:rsidP="52E47D81" w:rsidRDefault="0058418A" w14:paraId="05289267" w14:textId="2CE261D5">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52E47D81" w:rsidR="1A1F13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In Term 4, students will </w:t>
            </w:r>
            <w:r w:rsidRPr="52E47D81" w:rsidR="1A1F13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participate</w:t>
            </w:r>
            <w:r w:rsidRPr="52E47D81" w:rsidR="1A1F13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in activities to develop their listening, speaking, reading, and writing skills in Italian.</w:t>
            </w:r>
          </w:p>
          <w:p w:rsidRPr="006043D7" w:rsidR="0058418A" w:rsidP="52E47D81" w:rsidRDefault="0058418A" w14:paraId="596B93EF" w14:textId="381891D7">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pPr>
          </w:p>
          <w:p w:rsidRPr="006043D7" w:rsidR="0058418A" w:rsidP="52E47D81" w:rsidRDefault="0058418A" w14:paraId="37897245" w14:textId="52024A50">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52E47D81" w:rsidR="1A1F13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We will complete our work on ‘Il Ristorante’ (The Restaurant). Students will</w:t>
            </w:r>
            <w:r w:rsidRPr="52E47D81" w:rsidR="1A1F13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do a research project</w:t>
            </w:r>
            <w:r w:rsidRPr="52E47D81" w:rsidR="24CE57F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of their choice related to Italy or Italian culture. They will prepare for Italian Day and learn about the history of Napoli and pizza. Finally</w:t>
            </w:r>
            <w:r w:rsidRPr="52E47D81" w:rsidR="0DBD368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students will compare Christmas in Italy and Australia. </w:t>
            </w:r>
          </w:p>
          <w:p w:rsidRPr="006043D7" w:rsidR="0058418A" w:rsidP="52E47D81" w:rsidRDefault="0058418A" w14:paraId="675507B0" w14:textId="5F167FB0">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Pr="006043D7" w:rsidR="0058418A" w:rsidP="52E47D81" w:rsidRDefault="0058418A" w14:paraId="50F079B8" w14:textId="4D443603">
            <w:pPr>
              <w:pStyle w:val="Normal"/>
              <w:pBdr>
                <w:top w:val="single" w:color="000000" w:sz="8" w:space="11"/>
                <w:left w:val="single" w:color="000000" w:sz="8" w:space="7"/>
                <w:bottom w:val="single" w:color="000000" w:sz="8" w:space="7"/>
                <w:right w:val="single" w:color="000000" w:sz="8" w:space="5"/>
              </w:pBdr>
              <w:spacing w:line="259" w:lineRule="auto"/>
              <w:ind w:left="720"/>
              <w:rPr>
                <w:color w:val="4472C4" w:themeColor="accent1" w:themeTint="FF" w:themeShade="FF"/>
              </w:rPr>
            </w:pPr>
            <w:r w:rsidRPr="52E47D81" w:rsidR="1A1F1342">
              <w:rPr>
                <w:rFonts w:ascii="Arial" w:hAnsi="Arial" w:eastAsia="Arial" w:cs="Arial"/>
                <w:b w:val="0"/>
                <w:bCs w:val="0"/>
                <w:i w:val="0"/>
                <w:iCs w:val="0"/>
                <w:caps w:val="0"/>
                <w:smallCaps w:val="0"/>
                <w:strike w:val="0"/>
                <w:dstrike w:val="0"/>
                <w:noProof w:val="0"/>
                <w:color w:val="4472C4" w:themeColor="accent1" w:themeTint="FF" w:themeShade="FF"/>
                <w:sz w:val="18"/>
                <w:szCs w:val="18"/>
                <w:lang w:val="en-GB"/>
              </w:rPr>
              <w:t>(VCITC041)</w:t>
            </w:r>
            <w:r w:rsidRPr="52E47D81" w:rsidR="1A1F1342">
              <w:rPr>
                <w:rFonts w:ascii="Arial" w:hAnsi="Arial" w:eastAsia="Arial" w:cs="Arial"/>
                <w:b w:val="0"/>
                <w:bCs w:val="0"/>
                <w:i w:val="0"/>
                <w:iCs w:val="0"/>
                <w:caps w:val="0"/>
                <w:smallCaps w:val="0"/>
                <w:noProof w:val="0"/>
                <w:color w:val="4472C4" w:themeColor="accent1" w:themeTint="FF" w:themeShade="FF"/>
                <w:sz w:val="18"/>
                <w:szCs w:val="18"/>
                <w:lang w:val="en-GB"/>
              </w:rPr>
              <w:t xml:space="preserve"> </w:t>
            </w:r>
            <w:hyperlink r:id="R997d84bff4034b9d">
              <w:r w:rsidRPr="52E47D81" w:rsidR="1A1F1342">
                <w:rPr>
                  <w:rStyle w:val="Hyperlink"/>
                  <w:rFonts w:ascii="Arial" w:hAnsi="Arial" w:eastAsia="Arial" w:cs="Arial"/>
                  <w:b w:val="0"/>
                  <w:bCs w:val="0"/>
                  <w:i w:val="0"/>
                  <w:iCs w:val="0"/>
                  <w:caps w:val="0"/>
                  <w:smallCaps w:val="0"/>
                  <w:strike w:val="0"/>
                  <w:dstrike w:val="0"/>
                  <w:noProof w:val="0"/>
                  <w:color w:val="4472C4" w:themeColor="accent1" w:themeTint="FF" w:themeShade="FF"/>
                  <w:sz w:val="18"/>
                  <w:szCs w:val="18"/>
                  <w:lang w:val="en-GB"/>
                </w:rPr>
                <w:t>(VCITC042)</w:t>
              </w:r>
            </w:hyperlink>
            <w:r w:rsidRPr="52E47D81" w:rsidR="1A1F1342">
              <w:rPr>
                <w:rFonts w:ascii="Arial" w:hAnsi="Arial" w:eastAsia="Arial" w:cs="Arial"/>
                <w:b w:val="0"/>
                <w:bCs w:val="0"/>
                <w:i w:val="0"/>
                <w:iCs w:val="0"/>
                <w:caps w:val="0"/>
                <w:smallCaps w:val="0"/>
                <w:noProof w:val="0"/>
                <w:color w:val="4472C4" w:themeColor="accent1" w:themeTint="FF" w:themeShade="FF"/>
                <w:sz w:val="18"/>
                <w:szCs w:val="18"/>
                <w:lang w:val="en-GB"/>
              </w:rPr>
              <w:t xml:space="preserve"> </w:t>
            </w:r>
            <w:hyperlink r:id="R1f98ac16c7fb4848">
              <w:r w:rsidRPr="52E47D81" w:rsidR="1A1F1342">
                <w:rPr>
                  <w:rStyle w:val="Hyperlink"/>
                  <w:rFonts w:ascii="Arial" w:hAnsi="Arial" w:eastAsia="Arial" w:cs="Arial"/>
                  <w:b w:val="0"/>
                  <w:bCs w:val="0"/>
                  <w:i w:val="0"/>
                  <w:iCs w:val="0"/>
                  <w:caps w:val="0"/>
                  <w:smallCaps w:val="0"/>
                  <w:strike w:val="0"/>
                  <w:dstrike w:val="0"/>
                  <w:noProof w:val="0"/>
                  <w:color w:val="4472C4" w:themeColor="accent1" w:themeTint="FF" w:themeShade="FF"/>
                  <w:sz w:val="18"/>
                  <w:szCs w:val="18"/>
                  <w:lang w:val="en-GB"/>
                </w:rPr>
                <w:t>(VCITC043)</w:t>
              </w:r>
            </w:hyperlink>
            <w:r w:rsidRPr="52E47D81" w:rsidR="1A1F1342">
              <w:rPr>
                <w:rFonts w:ascii="Arial" w:hAnsi="Arial" w:eastAsia="Arial" w:cs="Arial"/>
                <w:b w:val="0"/>
                <w:bCs w:val="0"/>
                <w:i w:val="0"/>
                <w:iCs w:val="0"/>
                <w:caps w:val="0"/>
                <w:smallCaps w:val="0"/>
                <w:noProof w:val="0"/>
                <w:color w:val="4472C4" w:themeColor="accent1" w:themeTint="FF" w:themeShade="FF"/>
                <w:sz w:val="18"/>
                <w:szCs w:val="18"/>
                <w:lang w:val="en-GB"/>
              </w:rPr>
              <w:t xml:space="preserve"> </w:t>
            </w:r>
            <w:hyperlink r:id="Ra3b9f6abec374a8b">
              <w:r w:rsidRPr="52E47D81" w:rsidR="1A1F1342">
                <w:rPr>
                  <w:rStyle w:val="Hyperlink"/>
                  <w:rFonts w:ascii="Arial" w:hAnsi="Arial" w:eastAsia="Arial" w:cs="Arial"/>
                  <w:b w:val="0"/>
                  <w:bCs w:val="0"/>
                  <w:i w:val="0"/>
                  <w:iCs w:val="0"/>
                  <w:caps w:val="0"/>
                  <w:smallCaps w:val="0"/>
                  <w:strike w:val="0"/>
                  <w:dstrike w:val="0"/>
                  <w:noProof w:val="0"/>
                  <w:color w:val="4472C4" w:themeColor="accent1" w:themeTint="FF" w:themeShade="FF"/>
                  <w:sz w:val="18"/>
                  <w:szCs w:val="18"/>
                  <w:lang w:val="en-GB"/>
                </w:rPr>
                <w:t>(VCITC044)</w:t>
              </w:r>
            </w:hyperlink>
            <w:r w:rsidRPr="52E47D81" w:rsidR="1A1F1342">
              <w:rPr>
                <w:rFonts w:ascii="Arial" w:hAnsi="Arial" w:eastAsia="Arial" w:cs="Arial"/>
                <w:b w:val="0"/>
                <w:bCs w:val="0"/>
                <w:i w:val="0"/>
                <w:iCs w:val="0"/>
                <w:caps w:val="0"/>
                <w:smallCaps w:val="0"/>
                <w:noProof w:val="0"/>
                <w:color w:val="4472C4" w:themeColor="accent1" w:themeTint="FF" w:themeShade="FF"/>
                <w:sz w:val="18"/>
                <w:szCs w:val="18"/>
                <w:lang w:val="en-GB"/>
              </w:rPr>
              <w:t xml:space="preserve"> </w:t>
            </w:r>
            <w:r w:rsidRPr="52E47D81" w:rsidR="1A1F1342">
              <w:rPr>
                <w:rFonts w:ascii="Arial" w:hAnsi="Arial" w:eastAsia="Arial" w:cs="Arial"/>
                <w:b w:val="0"/>
                <w:bCs w:val="0"/>
                <w:i w:val="0"/>
                <w:iCs w:val="0"/>
                <w:caps w:val="0"/>
                <w:smallCaps w:val="0"/>
                <w:noProof w:val="0"/>
                <w:color w:val="4472C4" w:themeColor="accent1" w:themeTint="FF" w:themeShade="FF"/>
                <w:sz w:val="18"/>
                <w:szCs w:val="18"/>
                <w:lang w:val="en-GB"/>
              </w:rPr>
              <w:t xml:space="preserve"> </w:t>
            </w:r>
            <w:hyperlink r:id="Rd30fc358ac384d68">
              <w:r w:rsidRPr="52E47D81" w:rsidR="1A1F1342">
                <w:rPr>
                  <w:rStyle w:val="Hyperlink"/>
                  <w:rFonts w:ascii="Arial" w:hAnsi="Arial" w:eastAsia="Arial" w:cs="Arial"/>
                  <w:b w:val="0"/>
                  <w:bCs w:val="0"/>
                  <w:i w:val="0"/>
                  <w:iCs w:val="0"/>
                  <w:caps w:val="0"/>
                  <w:smallCaps w:val="0"/>
                  <w:strike w:val="0"/>
                  <w:dstrike w:val="0"/>
                  <w:noProof w:val="0"/>
                  <w:color w:val="4472C4" w:themeColor="accent1" w:themeTint="FF" w:themeShade="FF"/>
                  <w:sz w:val="18"/>
                  <w:szCs w:val="18"/>
                  <w:lang w:val="en-GB"/>
                </w:rPr>
                <w:t>(VCITU051)</w:t>
              </w:r>
            </w:hyperlink>
            <w:r w:rsidRPr="52E47D81" w:rsidR="1A1F1342">
              <w:rPr>
                <w:rFonts w:ascii="Arial" w:hAnsi="Arial" w:eastAsia="Arial" w:cs="Arial"/>
                <w:b w:val="0"/>
                <w:bCs w:val="0"/>
                <w:i w:val="0"/>
                <w:iCs w:val="0"/>
                <w:caps w:val="0"/>
                <w:smallCaps w:val="0"/>
                <w:noProof w:val="0"/>
                <w:color w:val="4472C4" w:themeColor="accent1" w:themeTint="FF" w:themeShade="FF"/>
                <w:sz w:val="18"/>
                <w:szCs w:val="18"/>
                <w:lang w:val="en-GB"/>
              </w:rPr>
              <w:t xml:space="preserve"> </w:t>
            </w:r>
            <w:hyperlink r:id="R7d1ff5b073dc44e8">
              <w:r w:rsidRPr="52E47D81" w:rsidR="63B955C9">
                <w:rPr>
                  <w:rStyle w:val="Hyperlink"/>
                  <w:rFonts w:ascii="Arial" w:hAnsi="Arial" w:eastAsia="Arial" w:cs="Arial"/>
                  <w:b w:val="0"/>
                  <w:bCs w:val="0"/>
                  <w:i w:val="0"/>
                  <w:iCs w:val="0"/>
                  <w:caps w:val="0"/>
                  <w:smallCaps w:val="0"/>
                  <w:strike w:val="0"/>
                  <w:dstrike w:val="0"/>
                  <w:noProof w:val="0"/>
                  <w:color w:val="4472C4" w:themeColor="accent1" w:themeTint="FF" w:themeShade="FF"/>
                  <w:sz w:val="18"/>
                  <w:szCs w:val="18"/>
                  <w:u w:val="none"/>
                  <w:lang w:val="en-GB"/>
                </w:rPr>
                <w:t>(VCITU054)</w:t>
              </w:r>
            </w:hyperlink>
          </w:p>
          <w:p w:rsidRPr="006043D7" w:rsidR="0058418A" w:rsidP="52E47D81" w:rsidRDefault="0058418A" w14:paraId="3221E119" w14:textId="640303D2">
            <w:pPr>
              <w:pStyle w:val="Normal"/>
              <w:pBdr>
                <w:top w:val="single" w:color="000000" w:sz="8" w:space="11"/>
                <w:left w:val="single" w:color="000000" w:sz="8" w:space="7"/>
                <w:bottom w:val="single" w:color="000000" w:sz="8" w:space="7"/>
                <w:right w:val="single" w:color="000000" w:sz="8" w:space="5"/>
              </w:pBdr>
              <w:spacing w:line="259" w:lineRule="auto"/>
              <w:ind w:left="720"/>
              <w:rPr>
                <w:rFonts w:ascii="Arial" w:hAnsi="Arial" w:eastAsia="Arial" w:cs="Arial"/>
                <w:b w:val="0"/>
                <w:bCs w:val="0"/>
                <w:i w:val="0"/>
                <w:iCs w:val="0"/>
                <w:caps w:val="0"/>
                <w:smallCaps w:val="0"/>
                <w:strike w:val="0"/>
                <w:dstrike w:val="0"/>
                <w:noProof w:val="0"/>
                <w:color w:val="636363"/>
                <w:sz w:val="18"/>
                <w:szCs w:val="18"/>
                <w:u w:val="none"/>
                <w:lang w:val="en-GB"/>
              </w:rPr>
            </w:pPr>
          </w:p>
          <w:p w:rsidRPr="006043D7" w:rsidR="0058418A" w:rsidP="52E47D81" w:rsidRDefault="0058418A" w14:paraId="2EB58898" w14:textId="11BAA149">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Pr="006043D7" w:rsidR="0058418A" w:rsidP="24452BDB" w:rsidRDefault="0058418A" w14:paraId="1E24202A" w14:textId="3EE5FE92">
            <w:pPr>
              <w:spacing w:line="259" w:lineRule="auto"/>
              <w:rPr>
                <w:rFonts w:ascii="Century Gothic" w:hAnsi="Century Gothic" w:eastAsia="Century Gothic" w:cs="Century Gothic"/>
                <w:lang w:val="en-GB"/>
              </w:rPr>
            </w:pPr>
          </w:p>
        </w:tc>
        <w:tc>
          <w:tcPr>
            <w:tcW w:w="3847" w:type="dxa"/>
            <w:tcMar/>
          </w:tcPr>
          <w:p w:rsidRPr="006043D7" w:rsidR="0058418A" w:rsidP="03DC23A8" w:rsidRDefault="0058418A" w14:paraId="36B4E454" w14:textId="198DF90C">
            <w:pPr>
              <w:pStyle w:val="Normal"/>
              <w:suppressLineNumbers w:val="0"/>
              <w:bidi w:val="0"/>
              <w:spacing w:before="0" w:beforeAutospacing="off" w:after="0" w:afterAutospacing="off" w:line="259" w:lineRule="auto"/>
              <w:ind w:left="0" w:right="0"/>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pPr>
            <w:r w:rsidRPr="03DC23A8" w:rsidR="4957785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Students will </w:t>
            </w:r>
            <w:r w:rsidRPr="03DC23A8" w:rsidR="4957785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participate</w:t>
            </w:r>
            <w:r w:rsidRPr="03DC23A8" w:rsidR="4957785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in a Water Safety unit, focusing on how they can access aquatic environments safely and the </w:t>
            </w:r>
            <w:r w:rsidRPr="03DC23A8" w:rsidR="4957785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different types</w:t>
            </w:r>
            <w:r w:rsidRPr="03DC23A8" w:rsidR="4957785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of activities that can be undertaken in these environments. There will also be an opportunity to </w:t>
            </w:r>
            <w:r w:rsidRPr="03DC23A8" w:rsidR="4957785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participate</w:t>
            </w:r>
            <w:r w:rsidRPr="03DC23A8" w:rsidR="4957785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in an external swimming program that will focus on aquatic safety and skills. Students will </w:t>
            </w:r>
            <w:r w:rsidRPr="03DC23A8" w:rsidR="4957785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participate</w:t>
            </w:r>
            <w:r w:rsidRPr="03DC23A8" w:rsidR="4957785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in a </w:t>
            </w:r>
            <w:r w:rsidRPr="03DC23A8" w:rsidR="0D36A86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T</w:t>
            </w:r>
            <w:r w:rsidRPr="03DC23A8" w:rsidR="4957785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ennis unit refining their skills and gaining an understanding of how to adjust the force and speed of an object to improve accuracy and control. Students will </w:t>
            </w:r>
            <w:r w:rsidRPr="03DC23A8" w:rsidR="4957785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participate</w:t>
            </w:r>
            <w:r w:rsidRPr="03DC23A8" w:rsidR="4957785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in a </w:t>
            </w:r>
            <w:r w:rsidRPr="03DC23A8" w:rsidR="18B8B18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V</w:t>
            </w:r>
            <w:r w:rsidRPr="03DC23A8" w:rsidR="4957785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olleyball</w:t>
            </w:r>
            <w:r w:rsidRPr="03DC23A8" w:rsidR="4957785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unit, learning to create offensive and defensive advantage in small game play. There will also be a focus on promoting enjoyment, safety, inclusion and reflective listening and communication when </w:t>
            </w:r>
            <w:r w:rsidRPr="03DC23A8" w:rsidR="4957785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participating</w:t>
            </w:r>
            <w:r w:rsidRPr="03DC23A8" w:rsidR="4957785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in small groups and teams.</w:t>
            </w:r>
          </w:p>
          <w:p w:rsidRPr="006043D7" w:rsidR="0058418A" w:rsidP="38F6A962" w:rsidRDefault="0058418A" w14:paraId="4396480F" w14:textId="701B59F3">
            <w:pPr>
              <w:spacing w:before="0" w:beforeAutospacing="off" w:after="160" w:afterAutospacing="off" w:line="276" w:lineRule="auto"/>
            </w:pPr>
            <w:hyperlink w:anchor="VC2HP6M01" r:id="Rdbeb70da03b14b7c">
              <w:r w:rsidRPr="38F6A962" w:rsidR="49577855">
                <w:rPr>
                  <w:rStyle w:val="Hyperlink"/>
                  <w:rFonts w:ascii="Aptos" w:hAnsi="Aptos" w:eastAsia="Aptos" w:cs="Aptos"/>
                  <w:strike w:val="0"/>
                  <w:dstrike w:val="0"/>
                  <w:noProof w:val="0"/>
                  <w:color w:val="467886"/>
                  <w:sz w:val="24"/>
                  <w:szCs w:val="24"/>
                  <w:u w:val="single"/>
                  <w:lang w:val="en-AU"/>
                </w:rPr>
                <w:t>VC2HP6M01</w:t>
              </w:r>
            </w:hyperlink>
            <w:r w:rsidRPr="38F6A962" w:rsidR="49577855">
              <w:rPr>
                <w:rFonts w:ascii="Aptos" w:hAnsi="Aptos" w:eastAsia="Aptos" w:cs="Aptos"/>
                <w:noProof w:val="0"/>
                <w:sz w:val="24"/>
                <w:szCs w:val="24"/>
                <w:lang w:val="en-AU"/>
              </w:rPr>
              <w:t xml:space="preserve">, </w:t>
            </w:r>
            <w:hyperlink w:anchor="VC2HP6M03" r:id="Rf353d2cb36ce4f1a">
              <w:r w:rsidRPr="38F6A962" w:rsidR="49577855">
                <w:rPr>
                  <w:rStyle w:val="Hyperlink"/>
                  <w:rFonts w:ascii="Aptos" w:hAnsi="Aptos" w:eastAsia="Aptos" w:cs="Aptos"/>
                  <w:strike w:val="0"/>
                  <w:dstrike w:val="0"/>
                  <w:noProof w:val="0"/>
                  <w:color w:val="467886"/>
                  <w:sz w:val="24"/>
                  <w:szCs w:val="24"/>
                  <w:u w:val="single"/>
                  <w:lang w:val="en-AU"/>
                </w:rPr>
                <w:t>VC2HP6M03</w:t>
              </w:r>
            </w:hyperlink>
            <w:r w:rsidRPr="38F6A962" w:rsidR="49577855">
              <w:rPr>
                <w:rFonts w:ascii="Aptos" w:hAnsi="Aptos" w:eastAsia="Aptos" w:cs="Aptos"/>
                <w:noProof w:val="0"/>
                <w:sz w:val="24"/>
                <w:szCs w:val="24"/>
                <w:lang w:val="en-AU"/>
              </w:rPr>
              <w:t xml:space="preserve">, </w:t>
            </w:r>
            <w:hyperlink w:anchor="VC2HP6M06" r:id="R06ad25fded534fd8">
              <w:r w:rsidRPr="38F6A962" w:rsidR="49577855">
                <w:rPr>
                  <w:rStyle w:val="Hyperlink"/>
                  <w:rFonts w:ascii="Aptos" w:hAnsi="Aptos" w:eastAsia="Aptos" w:cs="Aptos"/>
                  <w:strike w:val="0"/>
                  <w:dstrike w:val="0"/>
                  <w:noProof w:val="0"/>
                  <w:color w:val="467886"/>
                  <w:sz w:val="24"/>
                  <w:szCs w:val="24"/>
                  <w:u w:val="single"/>
                  <w:lang w:val="en-AU"/>
                </w:rPr>
                <w:t>VC2HP6M06</w:t>
              </w:r>
            </w:hyperlink>
            <w:r w:rsidRPr="38F6A962" w:rsidR="49577855">
              <w:rPr>
                <w:rFonts w:ascii="Aptos" w:hAnsi="Aptos" w:eastAsia="Aptos" w:cs="Aptos"/>
                <w:noProof w:val="0"/>
                <w:sz w:val="24"/>
                <w:szCs w:val="24"/>
                <w:lang w:val="en-AU"/>
              </w:rPr>
              <w:t xml:space="preserve">, </w:t>
            </w:r>
            <w:hyperlink w:anchor="VC2HP6M10" r:id="R9dfbd4098dfb4895">
              <w:r w:rsidRPr="38F6A962" w:rsidR="49577855">
                <w:rPr>
                  <w:rStyle w:val="Hyperlink"/>
                  <w:rFonts w:ascii="Aptos" w:hAnsi="Aptos" w:eastAsia="Aptos" w:cs="Aptos"/>
                  <w:strike w:val="0"/>
                  <w:dstrike w:val="0"/>
                  <w:noProof w:val="0"/>
                  <w:color w:val="467886"/>
                  <w:sz w:val="24"/>
                  <w:szCs w:val="24"/>
                  <w:u w:val="single"/>
                  <w:lang w:val="en-AU"/>
                </w:rPr>
                <w:t>VC2HP6M10</w:t>
              </w:r>
            </w:hyperlink>
          </w:p>
        </w:tc>
      </w:tr>
    </w:tbl>
    <w:p w:rsidR="0058418A" w:rsidP="0058418A" w:rsidRDefault="0058418A" w14:paraId="520B320C" w14:textId="77777777">
      <w:pPr>
        <w:rPr>
          <w:rFonts w:ascii="Century Gothic" w:hAnsi="Century Gothic"/>
          <w:b/>
          <w:bCs/>
          <w:sz w:val="24"/>
          <w:szCs w:val="24"/>
        </w:rPr>
      </w:pPr>
    </w:p>
    <w:p w:rsidR="0058418A" w:rsidP="0058418A" w:rsidRDefault="0058418A" w14:paraId="2726ED3C" w14:textId="5994C4A9">
      <w:pPr>
        <w:jc w:val="center"/>
      </w:pPr>
    </w:p>
    <w:sectPr w:rsidR="0058418A" w:rsidSect="0058418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1FDF5"/>
    <w:multiLevelType w:val="hybridMultilevel"/>
    <w:tmpl w:val="2DF0D436"/>
    <w:lvl w:ilvl="0" w:tplc="91B66088">
      <w:start w:val="1"/>
      <w:numFmt w:val="bullet"/>
      <w:lvlText w:val="·"/>
      <w:lvlJc w:val="left"/>
      <w:pPr>
        <w:ind w:left="720" w:hanging="360"/>
      </w:pPr>
      <w:rPr>
        <w:rFonts w:hint="default" w:ascii="Symbol" w:hAnsi="Symbol"/>
      </w:rPr>
    </w:lvl>
    <w:lvl w:ilvl="1" w:tplc="9D2ADE46">
      <w:start w:val="1"/>
      <w:numFmt w:val="bullet"/>
      <w:lvlText w:val="o"/>
      <w:lvlJc w:val="left"/>
      <w:pPr>
        <w:ind w:left="1440" w:hanging="360"/>
      </w:pPr>
      <w:rPr>
        <w:rFonts w:hint="default" w:ascii="Courier New" w:hAnsi="Courier New"/>
      </w:rPr>
    </w:lvl>
    <w:lvl w:ilvl="2" w:tplc="A0B26074">
      <w:start w:val="1"/>
      <w:numFmt w:val="bullet"/>
      <w:lvlText w:val=""/>
      <w:lvlJc w:val="left"/>
      <w:pPr>
        <w:ind w:left="2160" w:hanging="360"/>
      </w:pPr>
      <w:rPr>
        <w:rFonts w:hint="default" w:ascii="Wingdings" w:hAnsi="Wingdings"/>
      </w:rPr>
    </w:lvl>
    <w:lvl w:ilvl="3" w:tplc="AB32262E">
      <w:start w:val="1"/>
      <w:numFmt w:val="bullet"/>
      <w:lvlText w:val=""/>
      <w:lvlJc w:val="left"/>
      <w:pPr>
        <w:ind w:left="2880" w:hanging="360"/>
      </w:pPr>
      <w:rPr>
        <w:rFonts w:hint="default" w:ascii="Symbol" w:hAnsi="Symbol"/>
      </w:rPr>
    </w:lvl>
    <w:lvl w:ilvl="4" w:tplc="F6B41880">
      <w:start w:val="1"/>
      <w:numFmt w:val="bullet"/>
      <w:lvlText w:val="o"/>
      <w:lvlJc w:val="left"/>
      <w:pPr>
        <w:ind w:left="3600" w:hanging="360"/>
      </w:pPr>
      <w:rPr>
        <w:rFonts w:hint="default" w:ascii="Courier New" w:hAnsi="Courier New"/>
      </w:rPr>
    </w:lvl>
    <w:lvl w:ilvl="5" w:tplc="594AE434">
      <w:start w:val="1"/>
      <w:numFmt w:val="bullet"/>
      <w:lvlText w:val=""/>
      <w:lvlJc w:val="left"/>
      <w:pPr>
        <w:ind w:left="4320" w:hanging="360"/>
      </w:pPr>
      <w:rPr>
        <w:rFonts w:hint="default" w:ascii="Wingdings" w:hAnsi="Wingdings"/>
      </w:rPr>
    </w:lvl>
    <w:lvl w:ilvl="6" w:tplc="3BE8C08E">
      <w:start w:val="1"/>
      <w:numFmt w:val="bullet"/>
      <w:lvlText w:val=""/>
      <w:lvlJc w:val="left"/>
      <w:pPr>
        <w:ind w:left="5040" w:hanging="360"/>
      </w:pPr>
      <w:rPr>
        <w:rFonts w:hint="default" w:ascii="Symbol" w:hAnsi="Symbol"/>
      </w:rPr>
    </w:lvl>
    <w:lvl w:ilvl="7" w:tplc="B9A45856">
      <w:start w:val="1"/>
      <w:numFmt w:val="bullet"/>
      <w:lvlText w:val="o"/>
      <w:lvlJc w:val="left"/>
      <w:pPr>
        <w:ind w:left="5760" w:hanging="360"/>
      </w:pPr>
      <w:rPr>
        <w:rFonts w:hint="default" w:ascii="Courier New" w:hAnsi="Courier New"/>
      </w:rPr>
    </w:lvl>
    <w:lvl w:ilvl="8" w:tplc="3DC89844">
      <w:start w:val="1"/>
      <w:numFmt w:val="bullet"/>
      <w:lvlText w:val=""/>
      <w:lvlJc w:val="left"/>
      <w:pPr>
        <w:ind w:left="6480" w:hanging="360"/>
      </w:pPr>
      <w:rPr>
        <w:rFonts w:hint="default" w:ascii="Wingdings" w:hAnsi="Wingdings"/>
      </w:rPr>
    </w:lvl>
  </w:abstractNum>
  <w:abstractNum w:abstractNumId="1" w15:restartNumberingAfterBreak="0">
    <w:nsid w:val="28365D14"/>
    <w:multiLevelType w:val="hybridMultilevel"/>
    <w:tmpl w:val="F9EECD8A"/>
    <w:lvl w:ilvl="0" w:tplc="D8CA349C">
      <w:start w:val="1"/>
      <w:numFmt w:val="bullet"/>
      <w:lvlText w:val="·"/>
      <w:lvlJc w:val="left"/>
      <w:pPr>
        <w:ind w:left="720" w:hanging="360"/>
      </w:pPr>
      <w:rPr>
        <w:rFonts w:hint="default" w:ascii="Symbol" w:hAnsi="Symbol"/>
      </w:rPr>
    </w:lvl>
    <w:lvl w:ilvl="1" w:tplc="A392BB5A">
      <w:start w:val="1"/>
      <w:numFmt w:val="bullet"/>
      <w:lvlText w:val="o"/>
      <w:lvlJc w:val="left"/>
      <w:pPr>
        <w:ind w:left="1440" w:hanging="360"/>
      </w:pPr>
      <w:rPr>
        <w:rFonts w:hint="default" w:ascii="Courier New" w:hAnsi="Courier New"/>
      </w:rPr>
    </w:lvl>
    <w:lvl w:ilvl="2" w:tplc="15860DFE">
      <w:start w:val="1"/>
      <w:numFmt w:val="bullet"/>
      <w:lvlText w:val=""/>
      <w:lvlJc w:val="left"/>
      <w:pPr>
        <w:ind w:left="2160" w:hanging="360"/>
      </w:pPr>
      <w:rPr>
        <w:rFonts w:hint="default" w:ascii="Wingdings" w:hAnsi="Wingdings"/>
      </w:rPr>
    </w:lvl>
    <w:lvl w:ilvl="3" w:tplc="464E8EA4">
      <w:start w:val="1"/>
      <w:numFmt w:val="bullet"/>
      <w:lvlText w:val=""/>
      <w:lvlJc w:val="left"/>
      <w:pPr>
        <w:ind w:left="2880" w:hanging="360"/>
      </w:pPr>
      <w:rPr>
        <w:rFonts w:hint="default" w:ascii="Symbol" w:hAnsi="Symbol"/>
      </w:rPr>
    </w:lvl>
    <w:lvl w:ilvl="4" w:tplc="ABC88FCA">
      <w:start w:val="1"/>
      <w:numFmt w:val="bullet"/>
      <w:lvlText w:val="o"/>
      <w:lvlJc w:val="left"/>
      <w:pPr>
        <w:ind w:left="3600" w:hanging="360"/>
      </w:pPr>
      <w:rPr>
        <w:rFonts w:hint="default" w:ascii="Courier New" w:hAnsi="Courier New"/>
      </w:rPr>
    </w:lvl>
    <w:lvl w:ilvl="5" w:tplc="B7E6868C">
      <w:start w:val="1"/>
      <w:numFmt w:val="bullet"/>
      <w:lvlText w:val=""/>
      <w:lvlJc w:val="left"/>
      <w:pPr>
        <w:ind w:left="4320" w:hanging="360"/>
      </w:pPr>
      <w:rPr>
        <w:rFonts w:hint="default" w:ascii="Wingdings" w:hAnsi="Wingdings"/>
      </w:rPr>
    </w:lvl>
    <w:lvl w:ilvl="6" w:tplc="1E1432DC">
      <w:start w:val="1"/>
      <w:numFmt w:val="bullet"/>
      <w:lvlText w:val=""/>
      <w:lvlJc w:val="left"/>
      <w:pPr>
        <w:ind w:left="5040" w:hanging="360"/>
      </w:pPr>
      <w:rPr>
        <w:rFonts w:hint="default" w:ascii="Symbol" w:hAnsi="Symbol"/>
      </w:rPr>
    </w:lvl>
    <w:lvl w:ilvl="7" w:tplc="A622CF4C">
      <w:start w:val="1"/>
      <w:numFmt w:val="bullet"/>
      <w:lvlText w:val="o"/>
      <w:lvlJc w:val="left"/>
      <w:pPr>
        <w:ind w:left="5760" w:hanging="360"/>
      </w:pPr>
      <w:rPr>
        <w:rFonts w:hint="default" w:ascii="Courier New" w:hAnsi="Courier New"/>
      </w:rPr>
    </w:lvl>
    <w:lvl w:ilvl="8" w:tplc="16F64E12">
      <w:start w:val="1"/>
      <w:numFmt w:val="bullet"/>
      <w:lvlText w:val=""/>
      <w:lvlJc w:val="left"/>
      <w:pPr>
        <w:ind w:left="6480" w:hanging="360"/>
      </w:pPr>
      <w:rPr>
        <w:rFonts w:hint="default" w:ascii="Wingdings" w:hAnsi="Wingdings"/>
      </w:rPr>
    </w:lvl>
  </w:abstractNum>
  <w:abstractNum w:abstractNumId="2" w15:restartNumberingAfterBreak="0">
    <w:nsid w:val="2DB190D9"/>
    <w:multiLevelType w:val="hybridMultilevel"/>
    <w:tmpl w:val="88A23E88"/>
    <w:lvl w:ilvl="0" w:tplc="7550DA8A">
      <w:start w:val="1"/>
      <w:numFmt w:val="bullet"/>
      <w:lvlText w:val=""/>
      <w:lvlJc w:val="left"/>
      <w:pPr>
        <w:ind w:left="720" w:hanging="360"/>
      </w:pPr>
      <w:rPr>
        <w:rFonts w:hint="default" w:ascii="Symbol" w:hAnsi="Symbol"/>
      </w:rPr>
    </w:lvl>
    <w:lvl w:ilvl="1" w:tplc="8C3C4900">
      <w:start w:val="1"/>
      <w:numFmt w:val="bullet"/>
      <w:lvlText w:val="o"/>
      <w:lvlJc w:val="left"/>
      <w:pPr>
        <w:ind w:left="1440" w:hanging="360"/>
      </w:pPr>
      <w:rPr>
        <w:rFonts w:hint="default" w:ascii="Courier New" w:hAnsi="Courier New"/>
      </w:rPr>
    </w:lvl>
    <w:lvl w:ilvl="2" w:tplc="FFC8330A">
      <w:start w:val="1"/>
      <w:numFmt w:val="bullet"/>
      <w:lvlText w:val=""/>
      <w:lvlJc w:val="left"/>
      <w:pPr>
        <w:ind w:left="2160" w:hanging="360"/>
      </w:pPr>
      <w:rPr>
        <w:rFonts w:hint="default" w:ascii="Wingdings" w:hAnsi="Wingdings"/>
      </w:rPr>
    </w:lvl>
    <w:lvl w:ilvl="3" w:tplc="55A2BAB8">
      <w:start w:val="1"/>
      <w:numFmt w:val="bullet"/>
      <w:lvlText w:val=""/>
      <w:lvlJc w:val="left"/>
      <w:pPr>
        <w:ind w:left="2880" w:hanging="360"/>
      </w:pPr>
      <w:rPr>
        <w:rFonts w:hint="default" w:ascii="Symbol" w:hAnsi="Symbol"/>
      </w:rPr>
    </w:lvl>
    <w:lvl w:ilvl="4" w:tplc="D03C077C">
      <w:start w:val="1"/>
      <w:numFmt w:val="bullet"/>
      <w:lvlText w:val="o"/>
      <w:lvlJc w:val="left"/>
      <w:pPr>
        <w:ind w:left="3600" w:hanging="360"/>
      </w:pPr>
      <w:rPr>
        <w:rFonts w:hint="default" w:ascii="Courier New" w:hAnsi="Courier New"/>
      </w:rPr>
    </w:lvl>
    <w:lvl w:ilvl="5" w:tplc="6764D812">
      <w:start w:val="1"/>
      <w:numFmt w:val="bullet"/>
      <w:lvlText w:val=""/>
      <w:lvlJc w:val="left"/>
      <w:pPr>
        <w:ind w:left="4320" w:hanging="360"/>
      </w:pPr>
      <w:rPr>
        <w:rFonts w:hint="default" w:ascii="Wingdings" w:hAnsi="Wingdings"/>
      </w:rPr>
    </w:lvl>
    <w:lvl w:ilvl="6" w:tplc="C2385F00">
      <w:start w:val="1"/>
      <w:numFmt w:val="bullet"/>
      <w:lvlText w:val=""/>
      <w:lvlJc w:val="left"/>
      <w:pPr>
        <w:ind w:left="5040" w:hanging="360"/>
      </w:pPr>
      <w:rPr>
        <w:rFonts w:hint="default" w:ascii="Symbol" w:hAnsi="Symbol"/>
      </w:rPr>
    </w:lvl>
    <w:lvl w:ilvl="7" w:tplc="195669C6">
      <w:start w:val="1"/>
      <w:numFmt w:val="bullet"/>
      <w:lvlText w:val="o"/>
      <w:lvlJc w:val="left"/>
      <w:pPr>
        <w:ind w:left="5760" w:hanging="360"/>
      </w:pPr>
      <w:rPr>
        <w:rFonts w:hint="default" w:ascii="Courier New" w:hAnsi="Courier New"/>
      </w:rPr>
    </w:lvl>
    <w:lvl w:ilvl="8" w:tplc="34565932">
      <w:start w:val="1"/>
      <w:numFmt w:val="bullet"/>
      <w:lvlText w:val=""/>
      <w:lvlJc w:val="left"/>
      <w:pPr>
        <w:ind w:left="6480" w:hanging="360"/>
      </w:pPr>
      <w:rPr>
        <w:rFonts w:hint="default" w:ascii="Wingdings" w:hAnsi="Wingdings"/>
      </w:rPr>
    </w:lvl>
  </w:abstractNum>
  <w:abstractNum w:abstractNumId="3" w15:restartNumberingAfterBreak="0">
    <w:nsid w:val="35E30E18"/>
    <w:multiLevelType w:val="hybridMultilevel"/>
    <w:tmpl w:val="0A3C12AA"/>
    <w:lvl w:ilvl="0" w:tplc="56546ECA">
      <w:start w:val="1"/>
      <w:numFmt w:val="bullet"/>
      <w:lvlText w:val="·"/>
      <w:lvlJc w:val="left"/>
      <w:pPr>
        <w:ind w:left="720" w:hanging="360"/>
      </w:pPr>
      <w:rPr>
        <w:rFonts w:hint="default" w:ascii="Symbol" w:hAnsi="Symbol"/>
      </w:rPr>
    </w:lvl>
    <w:lvl w:ilvl="1" w:tplc="C486C46C">
      <w:start w:val="1"/>
      <w:numFmt w:val="bullet"/>
      <w:lvlText w:val="o"/>
      <w:lvlJc w:val="left"/>
      <w:pPr>
        <w:ind w:left="1440" w:hanging="360"/>
      </w:pPr>
      <w:rPr>
        <w:rFonts w:hint="default" w:ascii="Courier New" w:hAnsi="Courier New"/>
      </w:rPr>
    </w:lvl>
    <w:lvl w:ilvl="2" w:tplc="07F6AFE2">
      <w:start w:val="1"/>
      <w:numFmt w:val="bullet"/>
      <w:lvlText w:val=""/>
      <w:lvlJc w:val="left"/>
      <w:pPr>
        <w:ind w:left="2160" w:hanging="360"/>
      </w:pPr>
      <w:rPr>
        <w:rFonts w:hint="default" w:ascii="Wingdings" w:hAnsi="Wingdings"/>
      </w:rPr>
    </w:lvl>
    <w:lvl w:ilvl="3" w:tplc="EA8211B4">
      <w:start w:val="1"/>
      <w:numFmt w:val="bullet"/>
      <w:lvlText w:val=""/>
      <w:lvlJc w:val="left"/>
      <w:pPr>
        <w:ind w:left="2880" w:hanging="360"/>
      </w:pPr>
      <w:rPr>
        <w:rFonts w:hint="default" w:ascii="Symbol" w:hAnsi="Symbol"/>
      </w:rPr>
    </w:lvl>
    <w:lvl w:ilvl="4" w:tplc="85EE6D9E">
      <w:start w:val="1"/>
      <w:numFmt w:val="bullet"/>
      <w:lvlText w:val="o"/>
      <w:lvlJc w:val="left"/>
      <w:pPr>
        <w:ind w:left="3600" w:hanging="360"/>
      </w:pPr>
      <w:rPr>
        <w:rFonts w:hint="default" w:ascii="Courier New" w:hAnsi="Courier New"/>
      </w:rPr>
    </w:lvl>
    <w:lvl w:ilvl="5" w:tplc="A9328CD2">
      <w:start w:val="1"/>
      <w:numFmt w:val="bullet"/>
      <w:lvlText w:val=""/>
      <w:lvlJc w:val="left"/>
      <w:pPr>
        <w:ind w:left="4320" w:hanging="360"/>
      </w:pPr>
      <w:rPr>
        <w:rFonts w:hint="default" w:ascii="Wingdings" w:hAnsi="Wingdings"/>
      </w:rPr>
    </w:lvl>
    <w:lvl w:ilvl="6" w:tplc="F180627E">
      <w:start w:val="1"/>
      <w:numFmt w:val="bullet"/>
      <w:lvlText w:val=""/>
      <w:lvlJc w:val="left"/>
      <w:pPr>
        <w:ind w:left="5040" w:hanging="360"/>
      </w:pPr>
      <w:rPr>
        <w:rFonts w:hint="default" w:ascii="Symbol" w:hAnsi="Symbol"/>
      </w:rPr>
    </w:lvl>
    <w:lvl w:ilvl="7" w:tplc="F5EC0DB0">
      <w:start w:val="1"/>
      <w:numFmt w:val="bullet"/>
      <w:lvlText w:val="o"/>
      <w:lvlJc w:val="left"/>
      <w:pPr>
        <w:ind w:left="5760" w:hanging="360"/>
      </w:pPr>
      <w:rPr>
        <w:rFonts w:hint="default" w:ascii="Courier New" w:hAnsi="Courier New"/>
      </w:rPr>
    </w:lvl>
    <w:lvl w:ilvl="8" w:tplc="737A91EA">
      <w:start w:val="1"/>
      <w:numFmt w:val="bullet"/>
      <w:lvlText w:val=""/>
      <w:lvlJc w:val="left"/>
      <w:pPr>
        <w:ind w:left="6480" w:hanging="360"/>
      </w:pPr>
      <w:rPr>
        <w:rFonts w:hint="default" w:ascii="Wingdings" w:hAnsi="Wingdings"/>
      </w:rPr>
    </w:lvl>
  </w:abstractNum>
  <w:abstractNum w:abstractNumId="4" w15:restartNumberingAfterBreak="0">
    <w:nsid w:val="3A118B15"/>
    <w:multiLevelType w:val="hybridMultilevel"/>
    <w:tmpl w:val="60A04406"/>
    <w:lvl w:ilvl="0" w:tplc="05FAC556">
      <w:start w:val="1"/>
      <w:numFmt w:val="bullet"/>
      <w:lvlText w:val="·"/>
      <w:lvlJc w:val="left"/>
      <w:pPr>
        <w:ind w:left="720" w:hanging="360"/>
      </w:pPr>
      <w:rPr>
        <w:rFonts w:hint="default" w:ascii="Symbol" w:hAnsi="Symbol"/>
      </w:rPr>
    </w:lvl>
    <w:lvl w:ilvl="1" w:tplc="098231B2">
      <w:start w:val="1"/>
      <w:numFmt w:val="bullet"/>
      <w:lvlText w:val="o"/>
      <w:lvlJc w:val="left"/>
      <w:pPr>
        <w:ind w:left="1440" w:hanging="360"/>
      </w:pPr>
      <w:rPr>
        <w:rFonts w:hint="default" w:ascii="Courier New" w:hAnsi="Courier New"/>
      </w:rPr>
    </w:lvl>
    <w:lvl w:ilvl="2" w:tplc="EAB253E8">
      <w:start w:val="1"/>
      <w:numFmt w:val="bullet"/>
      <w:lvlText w:val=""/>
      <w:lvlJc w:val="left"/>
      <w:pPr>
        <w:ind w:left="2160" w:hanging="360"/>
      </w:pPr>
      <w:rPr>
        <w:rFonts w:hint="default" w:ascii="Wingdings" w:hAnsi="Wingdings"/>
      </w:rPr>
    </w:lvl>
    <w:lvl w:ilvl="3" w:tplc="4BF670D8">
      <w:start w:val="1"/>
      <w:numFmt w:val="bullet"/>
      <w:lvlText w:val=""/>
      <w:lvlJc w:val="left"/>
      <w:pPr>
        <w:ind w:left="2880" w:hanging="360"/>
      </w:pPr>
      <w:rPr>
        <w:rFonts w:hint="default" w:ascii="Symbol" w:hAnsi="Symbol"/>
      </w:rPr>
    </w:lvl>
    <w:lvl w:ilvl="4" w:tplc="6B505AC6">
      <w:start w:val="1"/>
      <w:numFmt w:val="bullet"/>
      <w:lvlText w:val="o"/>
      <w:lvlJc w:val="left"/>
      <w:pPr>
        <w:ind w:left="3600" w:hanging="360"/>
      </w:pPr>
      <w:rPr>
        <w:rFonts w:hint="default" w:ascii="Courier New" w:hAnsi="Courier New"/>
      </w:rPr>
    </w:lvl>
    <w:lvl w:ilvl="5" w:tplc="CEFE904A">
      <w:start w:val="1"/>
      <w:numFmt w:val="bullet"/>
      <w:lvlText w:val=""/>
      <w:lvlJc w:val="left"/>
      <w:pPr>
        <w:ind w:left="4320" w:hanging="360"/>
      </w:pPr>
      <w:rPr>
        <w:rFonts w:hint="default" w:ascii="Wingdings" w:hAnsi="Wingdings"/>
      </w:rPr>
    </w:lvl>
    <w:lvl w:ilvl="6" w:tplc="D046A2C6">
      <w:start w:val="1"/>
      <w:numFmt w:val="bullet"/>
      <w:lvlText w:val=""/>
      <w:lvlJc w:val="left"/>
      <w:pPr>
        <w:ind w:left="5040" w:hanging="360"/>
      </w:pPr>
      <w:rPr>
        <w:rFonts w:hint="default" w:ascii="Symbol" w:hAnsi="Symbol"/>
      </w:rPr>
    </w:lvl>
    <w:lvl w:ilvl="7" w:tplc="FA3ED74A">
      <w:start w:val="1"/>
      <w:numFmt w:val="bullet"/>
      <w:lvlText w:val="o"/>
      <w:lvlJc w:val="left"/>
      <w:pPr>
        <w:ind w:left="5760" w:hanging="360"/>
      </w:pPr>
      <w:rPr>
        <w:rFonts w:hint="default" w:ascii="Courier New" w:hAnsi="Courier New"/>
      </w:rPr>
    </w:lvl>
    <w:lvl w:ilvl="8" w:tplc="F05C92C0">
      <w:start w:val="1"/>
      <w:numFmt w:val="bullet"/>
      <w:lvlText w:val=""/>
      <w:lvlJc w:val="left"/>
      <w:pPr>
        <w:ind w:left="6480" w:hanging="360"/>
      </w:pPr>
      <w:rPr>
        <w:rFonts w:hint="default" w:ascii="Wingdings" w:hAnsi="Wingdings"/>
      </w:rPr>
    </w:lvl>
  </w:abstractNum>
  <w:abstractNum w:abstractNumId="5" w15:restartNumberingAfterBreak="0">
    <w:nsid w:val="3D50EED4"/>
    <w:multiLevelType w:val="hybridMultilevel"/>
    <w:tmpl w:val="AFDE42F8"/>
    <w:lvl w:ilvl="0" w:tplc="88D00010">
      <w:start w:val="1"/>
      <w:numFmt w:val="decimal"/>
      <w:lvlText w:val="%1."/>
      <w:lvlJc w:val="left"/>
      <w:pPr>
        <w:ind w:left="360" w:hanging="360"/>
      </w:pPr>
    </w:lvl>
    <w:lvl w:ilvl="1" w:tplc="A582D576">
      <w:start w:val="1"/>
      <w:numFmt w:val="lowerLetter"/>
      <w:lvlText w:val="%2."/>
      <w:lvlJc w:val="left"/>
      <w:pPr>
        <w:ind w:left="1080" w:hanging="360"/>
      </w:pPr>
    </w:lvl>
    <w:lvl w:ilvl="2" w:tplc="B4747C12">
      <w:start w:val="1"/>
      <w:numFmt w:val="lowerRoman"/>
      <w:lvlText w:val="%3."/>
      <w:lvlJc w:val="right"/>
      <w:pPr>
        <w:ind w:left="1800" w:hanging="180"/>
      </w:pPr>
    </w:lvl>
    <w:lvl w:ilvl="3" w:tplc="519416D0">
      <w:start w:val="1"/>
      <w:numFmt w:val="decimal"/>
      <w:lvlText w:val="%4."/>
      <w:lvlJc w:val="left"/>
      <w:pPr>
        <w:ind w:left="2520" w:hanging="360"/>
      </w:pPr>
    </w:lvl>
    <w:lvl w:ilvl="4" w:tplc="A0CC433C">
      <w:start w:val="1"/>
      <w:numFmt w:val="lowerLetter"/>
      <w:lvlText w:val="%5."/>
      <w:lvlJc w:val="left"/>
      <w:pPr>
        <w:ind w:left="3240" w:hanging="360"/>
      </w:pPr>
    </w:lvl>
    <w:lvl w:ilvl="5" w:tplc="D32E11A0">
      <w:start w:val="1"/>
      <w:numFmt w:val="lowerRoman"/>
      <w:lvlText w:val="%6."/>
      <w:lvlJc w:val="right"/>
      <w:pPr>
        <w:ind w:left="3960" w:hanging="180"/>
      </w:pPr>
    </w:lvl>
    <w:lvl w:ilvl="6" w:tplc="8FC28EA6">
      <w:start w:val="1"/>
      <w:numFmt w:val="decimal"/>
      <w:lvlText w:val="%7."/>
      <w:lvlJc w:val="left"/>
      <w:pPr>
        <w:ind w:left="4680" w:hanging="360"/>
      </w:pPr>
    </w:lvl>
    <w:lvl w:ilvl="7" w:tplc="1FF8D386">
      <w:start w:val="1"/>
      <w:numFmt w:val="lowerLetter"/>
      <w:lvlText w:val="%8."/>
      <w:lvlJc w:val="left"/>
      <w:pPr>
        <w:ind w:left="5400" w:hanging="360"/>
      </w:pPr>
    </w:lvl>
    <w:lvl w:ilvl="8" w:tplc="3336221E">
      <w:start w:val="1"/>
      <w:numFmt w:val="lowerRoman"/>
      <w:lvlText w:val="%9."/>
      <w:lvlJc w:val="right"/>
      <w:pPr>
        <w:ind w:left="6120" w:hanging="180"/>
      </w:pPr>
    </w:lvl>
  </w:abstractNum>
  <w:abstractNum w:abstractNumId="6" w15:restartNumberingAfterBreak="0">
    <w:nsid w:val="42B3C7D8"/>
    <w:multiLevelType w:val="hybridMultilevel"/>
    <w:tmpl w:val="E6EA5240"/>
    <w:lvl w:ilvl="0" w:tplc="CE3C6102">
      <w:start w:val="1"/>
      <w:numFmt w:val="bullet"/>
      <w:lvlText w:val=""/>
      <w:lvlJc w:val="left"/>
      <w:pPr>
        <w:ind w:left="720" w:hanging="360"/>
      </w:pPr>
      <w:rPr>
        <w:rFonts w:hint="default" w:ascii="Symbol" w:hAnsi="Symbol"/>
      </w:rPr>
    </w:lvl>
    <w:lvl w:ilvl="1" w:tplc="FC223CEA">
      <w:start w:val="1"/>
      <w:numFmt w:val="bullet"/>
      <w:lvlText w:val="o"/>
      <w:lvlJc w:val="left"/>
      <w:pPr>
        <w:ind w:left="1440" w:hanging="360"/>
      </w:pPr>
      <w:rPr>
        <w:rFonts w:hint="default" w:ascii="Courier New" w:hAnsi="Courier New"/>
      </w:rPr>
    </w:lvl>
    <w:lvl w:ilvl="2" w:tplc="34DE990E">
      <w:start w:val="1"/>
      <w:numFmt w:val="bullet"/>
      <w:lvlText w:val=""/>
      <w:lvlJc w:val="left"/>
      <w:pPr>
        <w:ind w:left="2160" w:hanging="360"/>
      </w:pPr>
      <w:rPr>
        <w:rFonts w:hint="default" w:ascii="Wingdings" w:hAnsi="Wingdings"/>
      </w:rPr>
    </w:lvl>
    <w:lvl w:ilvl="3" w:tplc="1FAEA30E">
      <w:start w:val="1"/>
      <w:numFmt w:val="bullet"/>
      <w:lvlText w:val=""/>
      <w:lvlJc w:val="left"/>
      <w:pPr>
        <w:ind w:left="2880" w:hanging="360"/>
      </w:pPr>
      <w:rPr>
        <w:rFonts w:hint="default" w:ascii="Symbol" w:hAnsi="Symbol"/>
      </w:rPr>
    </w:lvl>
    <w:lvl w:ilvl="4" w:tplc="CAFCD3EA">
      <w:start w:val="1"/>
      <w:numFmt w:val="bullet"/>
      <w:lvlText w:val="o"/>
      <w:lvlJc w:val="left"/>
      <w:pPr>
        <w:ind w:left="3600" w:hanging="360"/>
      </w:pPr>
      <w:rPr>
        <w:rFonts w:hint="default" w:ascii="Courier New" w:hAnsi="Courier New"/>
      </w:rPr>
    </w:lvl>
    <w:lvl w:ilvl="5" w:tplc="77A0C52A">
      <w:start w:val="1"/>
      <w:numFmt w:val="bullet"/>
      <w:lvlText w:val=""/>
      <w:lvlJc w:val="left"/>
      <w:pPr>
        <w:ind w:left="4320" w:hanging="360"/>
      </w:pPr>
      <w:rPr>
        <w:rFonts w:hint="default" w:ascii="Wingdings" w:hAnsi="Wingdings"/>
      </w:rPr>
    </w:lvl>
    <w:lvl w:ilvl="6" w:tplc="7B76DE06">
      <w:start w:val="1"/>
      <w:numFmt w:val="bullet"/>
      <w:lvlText w:val=""/>
      <w:lvlJc w:val="left"/>
      <w:pPr>
        <w:ind w:left="5040" w:hanging="360"/>
      </w:pPr>
      <w:rPr>
        <w:rFonts w:hint="default" w:ascii="Symbol" w:hAnsi="Symbol"/>
      </w:rPr>
    </w:lvl>
    <w:lvl w:ilvl="7" w:tplc="3F7871AC">
      <w:start w:val="1"/>
      <w:numFmt w:val="bullet"/>
      <w:lvlText w:val="o"/>
      <w:lvlJc w:val="left"/>
      <w:pPr>
        <w:ind w:left="5760" w:hanging="360"/>
      </w:pPr>
      <w:rPr>
        <w:rFonts w:hint="default" w:ascii="Courier New" w:hAnsi="Courier New"/>
      </w:rPr>
    </w:lvl>
    <w:lvl w:ilvl="8" w:tplc="76B8E732">
      <w:start w:val="1"/>
      <w:numFmt w:val="bullet"/>
      <w:lvlText w:val=""/>
      <w:lvlJc w:val="left"/>
      <w:pPr>
        <w:ind w:left="6480" w:hanging="360"/>
      </w:pPr>
      <w:rPr>
        <w:rFonts w:hint="default" w:ascii="Wingdings" w:hAnsi="Wingdings"/>
      </w:rPr>
    </w:lvl>
  </w:abstractNum>
  <w:abstractNum w:abstractNumId="7" w15:restartNumberingAfterBreak="0">
    <w:nsid w:val="458075B4"/>
    <w:multiLevelType w:val="hybridMultilevel"/>
    <w:tmpl w:val="F800C3D0"/>
    <w:lvl w:ilvl="0" w:tplc="8F646F7E">
      <w:start w:val="1"/>
      <w:numFmt w:val="bullet"/>
      <w:lvlText w:val="·"/>
      <w:lvlJc w:val="left"/>
      <w:pPr>
        <w:ind w:left="720" w:hanging="360"/>
      </w:pPr>
      <w:rPr>
        <w:rFonts w:hint="default" w:ascii="Symbol" w:hAnsi="Symbol"/>
      </w:rPr>
    </w:lvl>
    <w:lvl w:ilvl="1" w:tplc="9E7C6256">
      <w:start w:val="1"/>
      <w:numFmt w:val="bullet"/>
      <w:lvlText w:val="o"/>
      <w:lvlJc w:val="left"/>
      <w:pPr>
        <w:ind w:left="1440" w:hanging="360"/>
      </w:pPr>
      <w:rPr>
        <w:rFonts w:hint="default" w:ascii="Courier New" w:hAnsi="Courier New"/>
      </w:rPr>
    </w:lvl>
    <w:lvl w:ilvl="2" w:tplc="197885E6">
      <w:start w:val="1"/>
      <w:numFmt w:val="bullet"/>
      <w:lvlText w:val=""/>
      <w:lvlJc w:val="left"/>
      <w:pPr>
        <w:ind w:left="2160" w:hanging="360"/>
      </w:pPr>
      <w:rPr>
        <w:rFonts w:hint="default" w:ascii="Wingdings" w:hAnsi="Wingdings"/>
      </w:rPr>
    </w:lvl>
    <w:lvl w:ilvl="3" w:tplc="70364152">
      <w:start w:val="1"/>
      <w:numFmt w:val="bullet"/>
      <w:lvlText w:val=""/>
      <w:lvlJc w:val="left"/>
      <w:pPr>
        <w:ind w:left="2880" w:hanging="360"/>
      </w:pPr>
      <w:rPr>
        <w:rFonts w:hint="default" w:ascii="Symbol" w:hAnsi="Symbol"/>
      </w:rPr>
    </w:lvl>
    <w:lvl w:ilvl="4" w:tplc="699E4012">
      <w:start w:val="1"/>
      <w:numFmt w:val="bullet"/>
      <w:lvlText w:val="o"/>
      <w:lvlJc w:val="left"/>
      <w:pPr>
        <w:ind w:left="3600" w:hanging="360"/>
      </w:pPr>
      <w:rPr>
        <w:rFonts w:hint="default" w:ascii="Courier New" w:hAnsi="Courier New"/>
      </w:rPr>
    </w:lvl>
    <w:lvl w:ilvl="5" w:tplc="44781446">
      <w:start w:val="1"/>
      <w:numFmt w:val="bullet"/>
      <w:lvlText w:val=""/>
      <w:lvlJc w:val="left"/>
      <w:pPr>
        <w:ind w:left="4320" w:hanging="360"/>
      </w:pPr>
      <w:rPr>
        <w:rFonts w:hint="default" w:ascii="Wingdings" w:hAnsi="Wingdings"/>
      </w:rPr>
    </w:lvl>
    <w:lvl w:ilvl="6" w:tplc="100E6FE4">
      <w:start w:val="1"/>
      <w:numFmt w:val="bullet"/>
      <w:lvlText w:val=""/>
      <w:lvlJc w:val="left"/>
      <w:pPr>
        <w:ind w:left="5040" w:hanging="360"/>
      </w:pPr>
      <w:rPr>
        <w:rFonts w:hint="default" w:ascii="Symbol" w:hAnsi="Symbol"/>
      </w:rPr>
    </w:lvl>
    <w:lvl w:ilvl="7" w:tplc="1F2E9AB0">
      <w:start w:val="1"/>
      <w:numFmt w:val="bullet"/>
      <w:lvlText w:val="o"/>
      <w:lvlJc w:val="left"/>
      <w:pPr>
        <w:ind w:left="5760" w:hanging="360"/>
      </w:pPr>
      <w:rPr>
        <w:rFonts w:hint="default" w:ascii="Courier New" w:hAnsi="Courier New"/>
      </w:rPr>
    </w:lvl>
    <w:lvl w:ilvl="8" w:tplc="D706BDF4">
      <w:start w:val="1"/>
      <w:numFmt w:val="bullet"/>
      <w:lvlText w:val=""/>
      <w:lvlJc w:val="left"/>
      <w:pPr>
        <w:ind w:left="6480" w:hanging="360"/>
      </w:pPr>
      <w:rPr>
        <w:rFonts w:hint="default" w:ascii="Wingdings" w:hAnsi="Wingdings"/>
      </w:rPr>
    </w:lvl>
  </w:abstractNum>
  <w:abstractNum w:abstractNumId="8" w15:restartNumberingAfterBreak="0">
    <w:nsid w:val="4AD34360"/>
    <w:multiLevelType w:val="hybridMultilevel"/>
    <w:tmpl w:val="320A356C"/>
    <w:lvl w:ilvl="0" w:tplc="CB7E44FC">
      <w:start w:val="1"/>
      <w:numFmt w:val="bullet"/>
      <w:lvlText w:val="·"/>
      <w:lvlJc w:val="left"/>
      <w:pPr>
        <w:ind w:left="720" w:hanging="360"/>
      </w:pPr>
      <w:rPr>
        <w:rFonts w:hint="default" w:ascii="Symbol" w:hAnsi="Symbol"/>
      </w:rPr>
    </w:lvl>
    <w:lvl w:ilvl="1" w:tplc="EB2ED400">
      <w:start w:val="1"/>
      <w:numFmt w:val="bullet"/>
      <w:lvlText w:val="o"/>
      <w:lvlJc w:val="left"/>
      <w:pPr>
        <w:ind w:left="1440" w:hanging="360"/>
      </w:pPr>
      <w:rPr>
        <w:rFonts w:hint="default" w:ascii="Courier New" w:hAnsi="Courier New"/>
      </w:rPr>
    </w:lvl>
    <w:lvl w:ilvl="2" w:tplc="7EC012AE">
      <w:start w:val="1"/>
      <w:numFmt w:val="bullet"/>
      <w:lvlText w:val=""/>
      <w:lvlJc w:val="left"/>
      <w:pPr>
        <w:ind w:left="2160" w:hanging="360"/>
      </w:pPr>
      <w:rPr>
        <w:rFonts w:hint="default" w:ascii="Wingdings" w:hAnsi="Wingdings"/>
      </w:rPr>
    </w:lvl>
    <w:lvl w:ilvl="3" w:tplc="F7A6330E">
      <w:start w:val="1"/>
      <w:numFmt w:val="bullet"/>
      <w:lvlText w:val=""/>
      <w:lvlJc w:val="left"/>
      <w:pPr>
        <w:ind w:left="2880" w:hanging="360"/>
      </w:pPr>
      <w:rPr>
        <w:rFonts w:hint="default" w:ascii="Symbol" w:hAnsi="Symbol"/>
      </w:rPr>
    </w:lvl>
    <w:lvl w:ilvl="4" w:tplc="014C3448">
      <w:start w:val="1"/>
      <w:numFmt w:val="bullet"/>
      <w:lvlText w:val="o"/>
      <w:lvlJc w:val="left"/>
      <w:pPr>
        <w:ind w:left="3600" w:hanging="360"/>
      </w:pPr>
      <w:rPr>
        <w:rFonts w:hint="default" w:ascii="Courier New" w:hAnsi="Courier New"/>
      </w:rPr>
    </w:lvl>
    <w:lvl w:ilvl="5" w:tplc="18DAE4E6">
      <w:start w:val="1"/>
      <w:numFmt w:val="bullet"/>
      <w:lvlText w:val=""/>
      <w:lvlJc w:val="left"/>
      <w:pPr>
        <w:ind w:left="4320" w:hanging="360"/>
      </w:pPr>
      <w:rPr>
        <w:rFonts w:hint="default" w:ascii="Wingdings" w:hAnsi="Wingdings"/>
      </w:rPr>
    </w:lvl>
    <w:lvl w:ilvl="6" w:tplc="0C403AAE">
      <w:start w:val="1"/>
      <w:numFmt w:val="bullet"/>
      <w:lvlText w:val=""/>
      <w:lvlJc w:val="left"/>
      <w:pPr>
        <w:ind w:left="5040" w:hanging="360"/>
      </w:pPr>
      <w:rPr>
        <w:rFonts w:hint="default" w:ascii="Symbol" w:hAnsi="Symbol"/>
      </w:rPr>
    </w:lvl>
    <w:lvl w:ilvl="7" w:tplc="B1EC3996">
      <w:start w:val="1"/>
      <w:numFmt w:val="bullet"/>
      <w:lvlText w:val="o"/>
      <w:lvlJc w:val="left"/>
      <w:pPr>
        <w:ind w:left="5760" w:hanging="360"/>
      </w:pPr>
      <w:rPr>
        <w:rFonts w:hint="default" w:ascii="Courier New" w:hAnsi="Courier New"/>
      </w:rPr>
    </w:lvl>
    <w:lvl w:ilvl="8" w:tplc="942E18F8">
      <w:start w:val="1"/>
      <w:numFmt w:val="bullet"/>
      <w:lvlText w:val=""/>
      <w:lvlJc w:val="left"/>
      <w:pPr>
        <w:ind w:left="6480" w:hanging="360"/>
      </w:pPr>
      <w:rPr>
        <w:rFonts w:hint="default" w:ascii="Wingdings" w:hAnsi="Wingdings"/>
      </w:rPr>
    </w:lvl>
  </w:abstractNum>
  <w:abstractNum w:abstractNumId="9" w15:restartNumberingAfterBreak="0">
    <w:nsid w:val="65A932D6"/>
    <w:multiLevelType w:val="hybridMultilevel"/>
    <w:tmpl w:val="06449CD6"/>
    <w:lvl w:ilvl="0" w:tplc="4416819E">
      <w:start w:val="1"/>
      <w:numFmt w:val="bullet"/>
      <w:lvlText w:val="·"/>
      <w:lvlJc w:val="left"/>
      <w:pPr>
        <w:ind w:left="720" w:hanging="360"/>
      </w:pPr>
      <w:rPr>
        <w:rFonts w:hint="default" w:ascii="Symbol" w:hAnsi="Symbol"/>
      </w:rPr>
    </w:lvl>
    <w:lvl w:ilvl="1" w:tplc="2E445BDA">
      <w:start w:val="1"/>
      <w:numFmt w:val="bullet"/>
      <w:lvlText w:val="o"/>
      <w:lvlJc w:val="left"/>
      <w:pPr>
        <w:ind w:left="1440" w:hanging="360"/>
      </w:pPr>
      <w:rPr>
        <w:rFonts w:hint="default" w:ascii="Courier New" w:hAnsi="Courier New"/>
      </w:rPr>
    </w:lvl>
    <w:lvl w:ilvl="2" w:tplc="39F85270">
      <w:start w:val="1"/>
      <w:numFmt w:val="bullet"/>
      <w:lvlText w:val=""/>
      <w:lvlJc w:val="left"/>
      <w:pPr>
        <w:ind w:left="2160" w:hanging="360"/>
      </w:pPr>
      <w:rPr>
        <w:rFonts w:hint="default" w:ascii="Wingdings" w:hAnsi="Wingdings"/>
      </w:rPr>
    </w:lvl>
    <w:lvl w:ilvl="3" w:tplc="09F2E122">
      <w:start w:val="1"/>
      <w:numFmt w:val="bullet"/>
      <w:lvlText w:val=""/>
      <w:lvlJc w:val="left"/>
      <w:pPr>
        <w:ind w:left="2880" w:hanging="360"/>
      </w:pPr>
      <w:rPr>
        <w:rFonts w:hint="default" w:ascii="Symbol" w:hAnsi="Symbol"/>
      </w:rPr>
    </w:lvl>
    <w:lvl w:ilvl="4" w:tplc="81EEEF82">
      <w:start w:val="1"/>
      <w:numFmt w:val="bullet"/>
      <w:lvlText w:val="o"/>
      <w:lvlJc w:val="left"/>
      <w:pPr>
        <w:ind w:left="3600" w:hanging="360"/>
      </w:pPr>
      <w:rPr>
        <w:rFonts w:hint="default" w:ascii="Courier New" w:hAnsi="Courier New"/>
      </w:rPr>
    </w:lvl>
    <w:lvl w:ilvl="5" w:tplc="D29E9244">
      <w:start w:val="1"/>
      <w:numFmt w:val="bullet"/>
      <w:lvlText w:val=""/>
      <w:lvlJc w:val="left"/>
      <w:pPr>
        <w:ind w:left="4320" w:hanging="360"/>
      </w:pPr>
      <w:rPr>
        <w:rFonts w:hint="default" w:ascii="Wingdings" w:hAnsi="Wingdings"/>
      </w:rPr>
    </w:lvl>
    <w:lvl w:ilvl="6" w:tplc="E58E2958">
      <w:start w:val="1"/>
      <w:numFmt w:val="bullet"/>
      <w:lvlText w:val=""/>
      <w:lvlJc w:val="left"/>
      <w:pPr>
        <w:ind w:left="5040" w:hanging="360"/>
      </w:pPr>
      <w:rPr>
        <w:rFonts w:hint="default" w:ascii="Symbol" w:hAnsi="Symbol"/>
      </w:rPr>
    </w:lvl>
    <w:lvl w:ilvl="7" w:tplc="812006AC">
      <w:start w:val="1"/>
      <w:numFmt w:val="bullet"/>
      <w:lvlText w:val="o"/>
      <w:lvlJc w:val="left"/>
      <w:pPr>
        <w:ind w:left="5760" w:hanging="360"/>
      </w:pPr>
      <w:rPr>
        <w:rFonts w:hint="default" w:ascii="Courier New" w:hAnsi="Courier New"/>
      </w:rPr>
    </w:lvl>
    <w:lvl w:ilvl="8" w:tplc="41CED490">
      <w:start w:val="1"/>
      <w:numFmt w:val="bullet"/>
      <w:lvlText w:val=""/>
      <w:lvlJc w:val="left"/>
      <w:pPr>
        <w:ind w:left="6480" w:hanging="360"/>
      </w:pPr>
      <w:rPr>
        <w:rFonts w:hint="default" w:ascii="Wingdings" w:hAnsi="Wingdings"/>
      </w:rPr>
    </w:lvl>
  </w:abstractNum>
  <w:abstractNum w:abstractNumId="10" w15:restartNumberingAfterBreak="0">
    <w:nsid w:val="67D784D7"/>
    <w:multiLevelType w:val="hybridMultilevel"/>
    <w:tmpl w:val="5A2CCDC4"/>
    <w:lvl w:ilvl="0" w:tplc="805E03E8">
      <w:start w:val="1"/>
      <w:numFmt w:val="bullet"/>
      <w:lvlText w:val="·"/>
      <w:lvlJc w:val="left"/>
      <w:pPr>
        <w:ind w:left="720" w:hanging="360"/>
      </w:pPr>
      <w:rPr>
        <w:rFonts w:hint="default" w:ascii="Symbol" w:hAnsi="Symbol"/>
      </w:rPr>
    </w:lvl>
    <w:lvl w:ilvl="1" w:tplc="4768B618">
      <w:start w:val="1"/>
      <w:numFmt w:val="bullet"/>
      <w:lvlText w:val="o"/>
      <w:lvlJc w:val="left"/>
      <w:pPr>
        <w:ind w:left="1440" w:hanging="360"/>
      </w:pPr>
      <w:rPr>
        <w:rFonts w:hint="default" w:ascii="Courier New" w:hAnsi="Courier New"/>
      </w:rPr>
    </w:lvl>
    <w:lvl w:ilvl="2" w:tplc="4EDE1578">
      <w:start w:val="1"/>
      <w:numFmt w:val="bullet"/>
      <w:lvlText w:val=""/>
      <w:lvlJc w:val="left"/>
      <w:pPr>
        <w:ind w:left="2160" w:hanging="360"/>
      </w:pPr>
      <w:rPr>
        <w:rFonts w:hint="default" w:ascii="Wingdings" w:hAnsi="Wingdings"/>
      </w:rPr>
    </w:lvl>
    <w:lvl w:ilvl="3" w:tplc="120A893A">
      <w:start w:val="1"/>
      <w:numFmt w:val="bullet"/>
      <w:lvlText w:val=""/>
      <w:lvlJc w:val="left"/>
      <w:pPr>
        <w:ind w:left="2880" w:hanging="360"/>
      </w:pPr>
      <w:rPr>
        <w:rFonts w:hint="default" w:ascii="Symbol" w:hAnsi="Symbol"/>
      </w:rPr>
    </w:lvl>
    <w:lvl w:ilvl="4" w:tplc="12F0C98E">
      <w:start w:val="1"/>
      <w:numFmt w:val="bullet"/>
      <w:lvlText w:val="o"/>
      <w:lvlJc w:val="left"/>
      <w:pPr>
        <w:ind w:left="3600" w:hanging="360"/>
      </w:pPr>
      <w:rPr>
        <w:rFonts w:hint="default" w:ascii="Courier New" w:hAnsi="Courier New"/>
      </w:rPr>
    </w:lvl>
    <w:lvl w:ilvl="5" w:tplc="CC4AEBC8">
      <w:start w:val="1"/>
      <w:numFmt w:val="bullet"/>
      <w:lvlText w:val=""/>
      <w:lvlJc w:val="left"/>
      <w:pPr>
        <w:ind w:left="4320" w:hanging="360"/>
      </w:pPr>
      <w:rPr>
        <w:rFonts w:hint="default" w:ascii="Wingdings" w:hAnsi="Wingdings"/>
      </w:rPr>
    </w:lvl>
    <w:lvl w:ilvl="6" w:tplc="F2E85F0A">
      <w:start w:val="1"/>
      <w:numFmt w:val="bullet"/>
      <w:lvlText w:val=""/>
      <w:lvlJc w:val="left"/>
      <w:pPr>
        <w:ind w:left="5040" w:hanging="360"/>
      </w:pPr>
      <w:rPr>
        <w:rFonts w:hint="default" w:ascii="Symbol" w:hAnsi="Symbol"/>
      </w:rPr>
    </w:lvl>
    <w:lvl w:ilvl="7" w:tplc="56D83704">
      <w:start w:val="1"/>
      <w:numFmt w:val="bullet"/>
      <w:lvlText w:val="o"/>
      <w:lvlJc w:val="left"/>
      <w:pPr>
        <w:ind w:left="5760" w:hanging="360"/>
      </w:pPr>
      <w:rPr>
        <w:rFonts w:hint="default" w:ascii="Courier New" w:hAnsi="Courier New"/>
      </w:rPr>
    </w:lvl>
    <w:lvl w:ilvl="8" w:tplc="E6BA1562">
      <w:start w:val="1"/>
      <w:numFmt w:val="bullet"/>
      <w:lvlText w:val=""/>
      <w:lvlJc w:val="left"/>
      <w:pPr>
        <w:ind w:left="6480" w:hanging="360"/>
      </w:pPr>
      <w:rPr>
        <w:rFonts w:hint="default" w:ascii="Wingdings" w:hAnsi="Wingdings"/>
      </w:rPr>
    </w:lvl>
  </w:abstractNum>
  <w:abstractNum w:abstractNumId="11" w15:restartNumberingAfterBreak="0">
    <w:nsid w:val="6DE85373"/>
    <w:multiLevelType w:val="hybridMultilevel"/>
    <w:tmpl w:val="9794A3A6"/>
    <w:lvl w:ilvl="0" w:tplc="C9F2EFE8">
      <w:start w:val="1"/>
      <w:numFmt w:val="bullet"/>
      <w:lvlText w:val="·"/>
      <w:lvlJc w:val="left"/>
      <w:pPr>
        <w:ind w:left="720" w:hanging="360"/>
      </w:pPr>
      <w:rPr>
        <w:rFonts w:hint="default" w:ascii="Symbol" w:hAnsi="Symbol"/>
      </w:rPr>
    </w:lvl>
    <w:lvl w:ilvl="1" w:tplc="48A8D494">
      <w:start w:val="1"/>
      <w:numFmt w:val="bullet"/>
      <w:lvlText w:val="o"/>
      <w:lvlJc w:val="left"/>
      <w:pPr>
        <w:ind w:left="1440" w:hanging="360"/>
      </w:pPr>
      <w:rPr>
        <w:rFonts w:hint="default" w:ascii="Courier New" w:hAnsi="Courier New"/>
      </w:rPr>
    </w:lvl>
    <w:lvl w:ilvl="2" w:tplc="A97EF420">
      <w:start w:val="1"/>
      <w:numFmt w:val="bullet"/>
      <w:lvlText w:val=""/>
      <w:lvlJc w:val="left"/>
      <w:pPr>
        <w:ind w:left="2160" w:hanging="360"/>
      </w:pPr>
      <w:rPr>
        <w:rFonts w:hint="default" w:ascii="Wingdings" w:hAnsi="Wingdings"/>
      </w:rPr>
    </w:lvl>
    <w:lvl w:ilvl="3" w:tplc="27BA5B34">
      <w:start w:val="1"/>
      <w:numFmt w:val="bullet"/>
      <w:lvlText w:val=""/>
      <w:lvlJc w:val="left"/>
      <w:pPr>
        <w:ind w:left="2880" w:hanging="360"/>
      </w:pPr>
      <w:rPr>
        <w:rFonts w:hint="default" w:ascii="Symbol" w:hAnsi="Symbol"/>
      </w:rPr>
    </w:lvl>
    <w:lvl w:ilvl="4" w:tplc="75F0EEAE">
      <w:start w:val="1"/>
      <w:numFmt w:val="bullet"/>
      <w:lvlText w:val="o"/>
      <w:lvlJc w:val="left"/>
      <w:pPr>
        <w:ind w:left="3600" w:hanging="360"/>
      </w:pPr>
      <w:rPr>
        <w:rFonts w:hint="default" w:ascii="Courier New" w:hAnsi="Courier New"/>
      </w:rPr>
    </w:lvl>
    <w:lvl w:ilvl="5" w:tplc="213C57C4">
      <w:start w:val="1"/>
      <w:numFmt w:val="bullet"/>
      <w:lvlText w:val=""/>
      <w:lvlJc w:val="left"/>
      <w:pPr>
        <w:ind w:left="4320" w:hanging="360"/>
      </w:pPr>
      <w:rPr>
        <w:rFonts w:hint="default" w:ascii="Wingdings" w:hAnsi="Wingdings"/>
      </w:rPr>
    </w:lvl>
    <w:lvl w:ilvl="6" w:tplc="55C24B9C">
      <w:start w:val="1"/>
      <w:numFmt w:val="bullet"/>
      <w:lvlText w:val=""/>
      <w:lvlJc w:val="left"/>
      <w:pPr>
        <w:ind w:left="5040" w:hanging="360"/>
      </w:pPr>
      <w:rPr>
        <w:rFonts w:hint="default" w:ascii="Symbol" w:hAnsi="Symbol"/>
      </w:rPr>
    </w:lvl>
    <w:lvl w:ilvl="7" w:tplc="000640DC">
      <w:start w:val="1"/>
      <w:numFmt w:val="bullet"/>
      <w:lvlText w:val="o"/>
      <w:lvlJc w:val="left"/>
      <w:pPr>
        <w:ind w:left="5760" w:hanging="360"/>
      </w:pPr>
      <w:rPr>
        <w:rFonts w:hint="default" w:ascii="Courier New" w:hAnsi="Courier New"/>
      </w:rPr>
    </w:lvl>
    <w:lvl w:ilvl="8" w:tplc="9306B6B6">
      <w:start w:val="1"/>
      <w:numFmt w:val="bullet"/>
      <w:lvlText w:val=""/>
      <w:lvlJc w:val="left"/>
      <w:pPr>
        <w:ind w:left="6480" w:hanging="360"/>
      </w:pPr>
      <w:rPr>
        <w:rFonts w:hint="default" w:ascii="Wingdings" w:hAnsi="Wingdings"/>
      </w:rPr>
    </w:lvl>
  </w:abstractNum>
  <w:abstractNum w:abstractNumId="12" w15:restartNumberingAfterBreak="0">
    <w:nsid w:val="6E164D25"/>
    <w:multiLevelType w:val="hybridMultilevel"/>
    <w:tmpl w:val="D80A85EC"/>
    <w:lvl w:ilvl="0" w:tplc="4280791E">
      <w:start w:val="1"/>
      <w:numFmt w:val="bullet"/>
      <w:lvlText w:val="·"/>
      <w:lvlJc w:val="left"/>
      <w:pPr>
        <w:ind w:left="720" w:hanging="360"/>
      </w:pPr>
      <w:rPr>
        <w:rFonts w:hint="default" w:ascii="Symbol" w:hAnsi="Symbol"/>
      </w:rPr>
    </w:lvl>
    <w:lvl w:ilvl="1" w:tplc="FB324D60">
      <w:start w:val="1"/>
      <w:numFmt w:val="bullet"/>
      <w:lvlText w:val="o"/>
      <w:lvlJc w:val="left"/>
      <w:pPr>
        <w:ind w:left="1440" w:hanging="360"/>
      </w:pPr>
      <w:rPr>
        <w:rFonts w:hint="default" w:ascii="Courier New" w:hAnsi="Courier New"/>
      </w:rPr>
    </w:lvl>
    <w:lvl w:ilvl="2" w:tplc="C82CD9D4">
      <w:start w:val="1"/>
      <w:numFmt w:val="bullet"/>
      <w:lvlText w:val=""/>
      <w:lvlJc w:val="left"/>
      <w:pPr>
        <w:ind w:left="2160" w:hanging="360"/>
      </w:pPr>
      <w:rPr>
        <w:rFonts w:hint="default" w:ascii="Wingdings" w:hAnsi="Wingdings"/>
      </w:rPr>
    </w:lvl>
    <w:lvl w:ilvl="3" w:tplc="4DE4B054">
      <w:start w:val="1"/>
      <w:numFmt w:val="bullet"/>
      <w:lvlText w:val=""/>
      <w:lvlJc w:val="left"/>
      <w:pPr>
        <w:ind w:left="2880" w:hanging="360"/>
      </w:pPr>
      <w:rPr>
        <w:rFonts w:hint="default" w:ascii="Symbol" w:hAnsi="Symbol"/>
      </w:rPr>
    </w:lvl>
    <w:lvl w:ilvl="4" w:tplc="129C5258">
      <w:start w:val="1"/>
      <w:numFmt w:val="bullet"/>
      <w:lvlText w:val="o"/>
      <w:lvlJc w:val="left"/>
      <w:pPr>
        <w:ind w:left="3600" w:hanging="360"/>
      </w:pPr>
      <w:rPr>
        <w:rFonts w:hint="default" w:ascii="Courier New" w:hAnsi="Courier New"/>
      </w:rPr>
    </w:lvl>
    <w:lvl w:ilvl="5" w:tplc="70AE56D6">
      <w:start w:val="1"/>
      <w:numFmt w:val="bullet"/>
      <w:lvlText w:val=""/>
      <w:lvlJc w:val="left"/>
      <w:pPr>
        <w:ind w:left="4320" w:hanging="360"/>
      </w:pPr>
      <w:rPr>
        <w:rFonts w:hint="default" w:ascii="Wingdings" w:hAnsi="Wingdings"/>
      </w:rPr>
    </w:lvl>
    <w:lvl w:ilvl="6" w:tplc="B7EA030E">
      <w:start w:val="1"/>
      <w:numFmt w:val="bullet"/>
      <w:lvlText w:val=""/>
      <w:lvlJc w:val="left"/>
      <w:pPr>
        <w:ind w:left="5040" w:hanging="360"/>
      </w:pPr>
      <w:rPr>
        <w:rFonts w:hint="default" w:ascii="Symbol" w:hAnsi="Symbol"/>
      </w:rPr>
    </w:lvl>
    <w:lvl w:ilvl="7" w:tplc="6F9C45F8">
      <w:start w:val="1"/>
      <w:numFmt w:val="bullet"/>
      <w:lvlText w:val="o"/>
      <w:lvlJc w:val="left"/>
      <w:pPr>
        <w:ind w:left="5760" w:hanging="360"/>
      </w:pPr>
      <w:rPr>
        <w:rFonts w:hint="default" w:ascii="Courier New" w:hAnsi="Courier New"/>
      </w:rPr>
    </w:lvl>
    <w:lvl w:ilvl="8" w:tplc="A0427D72">
      <w:start w:val="1"/>
      <w:numFmt w:val="bullet"/>
      <w:lvlText w:val=""/>
      <w:lvlJc w:val="left"/>
      <w:pPr>
        <w:ind w:left="6480" w:hanging="360"/>
      </w:pPr>
      <w:rPr>
        <w:rFonts w:hint="default" w:ascii="Wingdings" w:hAnsi="Wingdings"/>
      </w:rPr>
    </w:lvl>
  </w:abstractNum>
  <w:abstractNum w:abstractNumId="13" w15:restartNumberingAfterBreak="0">
    <w:nsid w:val="723521C3"/>
    <w:multiLevelType w:val="hybridMultilevel"/>
    <w:tmpl w:val="892E52DA"/>
    <w:lvl w:ilvl="0" w:tplc="0FAA587A">
      <w:start w:val="1"/>
      <w:numFmt w:val="bullet"/>
      <w:lvlText w:val="·"/>
      <w:lvlJc w:val="left"/>
      <w:pPr>
        <w:ind w:left="720" w:hanging="360"/>
      </w:pPr>
      <w:rPr>
        <w:rFonts w:hint="default" w:ascii="Symbol" w:hAnsi="Symbol"/>
      </w:rPr>
    </w:lvl>
    <w:lvl w:ilvl="1" w:tplc="D9C0308E">
      <w:start w:val="1"/>
      <w:numFmt w:val="bullet"/>
      <w:lvlText w:val="o"/>
      <w:lvlJc w:val="left"/>
      <w:pPr>
        <w:ind w:left="1440" w:hanging="360"/>
      </w:pPr>
      <w:rPr>
        <w:rFonts w:hint="default" w:ascii="Courier New" w:hAnsi="Courier New"/>
      </w:rPr>
    </w:lvl>
    <w:lvl w:ilvl="2" w:tplc="1FFAFC8A">
      <w:start w:val="1"/>
      <w:numFmt w:val="bullet"/>
      <w:lvlText w:val=""/>
      <w:lvlJc w:val="left"/>
      <w:pPr>
        <w:ind w:left="2160" w:hanging="360"/>
      </w:pPr>
      <w:rPr>
        <w:rFonts w:hint="default" w:ascii="Wingdings" w:hAnsi="Wingdings"/>
      </w:rPr>
    </w:lvl>
    <w:lvl w:ilvl="3" w:tplc="C466F548">
      <w:start w:val="1"/>
      <w:numFmt w:val="bullet"/>
      <w:lvlText w:val=""/>
      <w:lvlJc w:val="left"/>
      <w:pPr>
        <w:ind w:left="2880" w:hanging="360"/>
      </w:pPr>
      <w:rPr>
        <w:rFonts w:hint="default" w:ascii="Symbol" w:hAnsi="Symbol"/>
      </w:rPr>
    </w:lvl>
    <w:lvl w:ilvl="4" w:tplc="85D2506E">
      <w:start w:val="1"/>
      <w:numFmt w:val="bullet"/>
      <w:lvlText w:val="o"/>
      <w:lvlJc w:val="left"/>
      <w:pPr>
        <w:ind w:left="3600" w:hanging="360"/>
      </w:pPr>
      <w:rPr>
        <w:rFonts w:hint="default" w:ascii="Courier New" w:hAnsi="Courier New"/>
      </w:rPr>
    </w:lvl>
    <w:lvl w:ilvl="5" w:tplc="0CF67D2A">
      <w:start w:val="1"/>
      <w:numFmt w:val="bullet"/>
      <w:lvlText w:val=""/>
      <w:lvlJc w:val="left"/>
      <w:pPr>
        <w:ind w:left="4320" w:hanging="360"/>
      </w:pPr>
      <w:rPr>
        <w:rFonts w:hint="default" w:ascii="Wingdings" w:hAnsi="Wingdings"/>
      </w:rPr>
    </w:lvl>
    <w:lvl w:ilvl="6" w:tplc="28B4CDC8">
      <w:start w:val="1"/>
      <w:numFmt w:val="bullet"/>
      <w:lvlText w:val=""/>
      <w:lvlJc w:val="left"/>
      <w:pPr>
        <w:ind w:left="5040" w:hanging="360"/>
      </w:pPr>
      <w:rPr>
        <w:rFonts w:hint="default" w:ascii="Symbol" w:hAnsi="Symbol"/>
      </w:rPr>
    </w:lvl>
    <w:lvl w:ilvl="7" w:tplc="F7D40670">
      <w:start w:val="1"/>
      <w:numFmt w:val="bullet"/>
      <w:lvlText w:val="o"/>
      <w:lvlJc w:val="left"/>
      <w:pPr>
        <w:ind w:left="5760" w:hanging="360"/>
      </w:pPr>
      <w:rPr>
        <w:rFonts w:hint="default" w:ascii="Courier New" w:hAnsi="Courier New"/>
      </w:rPr>
    </w:lvl>
    <w:lvl w:ilvl="8" w:tplc="3C84F45C">
      <w:start w:val="1"/>
      <w:numFmt w:val="bullet"/>
      <w:lvlText w:val=""/>
      <w:lvlJc w:val="left"/>
      <w:pPr>
        <w:ind w:left="6480" w:hanging="360"/>
      </w:pPr>
      <w:rPr>
        <w:rFonts w:hint="default" w:ascii="Wingdings" w:hAnsi="Wingdings"/>
      </w:rPr>
    </w:lvl>
  </w:abstractNum>
  <w:num w:numId="1" w16cid:durableId="287932061">
    <w:abstractNumId w:val="13"/>
  </w:num>
  <w:num w:numId="2" w16cid:durableId="1588805712">
    <w:abstractNumId w:val="1"/>
  </w:num>
  <w:num w:numId="3" w16cid:durableId="1565683417">
    <w:abstractNumId w:val="7"/>
  </w:num>
  <w:num w:numId="4" w16cid:durableId="1033310846">
    <w:abstractNumId w:val="12"/>
  </w:num>
  <w:num w:numId="5" w16cid:durableId="1418941399">
    <w:abstractNumId w:val="3"/>
  </w:num>
  <w:num w:numId="6" w16cid:durableId="1639535183">
    <w:abstractNumId w:val="0"/>
  </w:num>
  <w:num w:numId="7" w16cid:durableId="927814901">
    <w:abstractNumId w:val="8"/>
  </w:num>
  <w:num w:numId="8" w16cid:durableId="475143432">
    <w:abstractNumId w:val="9"/>
  </w:num>
  <w:num w:numId="9" w16cid:durableId="530529675">
    <w:abstractNumId w:val="5"/>
  </w:num>
  <w:num w:numId="10" w16cid:durableId="336272574">
    <w:abstractNumId w:val="11"/>
  </w:num>
  <w:num w:numId="11" w16cid:durableId="1885172540">
    <w:abstractNumId w:val="4"/>
  </w:num>
  <w:num w:numId="12" w16cid:durableId="1482428516">
    <w:abstractNumId w:val="10"/>
  </w:num>
  <w:num w:numId="13" w16cid:durableId="1580871743">
    <w:abstractNumId w:val="6"/>
  </w:num>
  <w:num w:numId="14" w16cid:durableId="1335643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AwNjI2MzI3NTewMDNX0lEKTi0uzszPAykwqgUAnjNOTiwAAAA="/>
  </w:docVars>
  <w:rsids>
    <w:rsidRoot w:val="0058418A"/>
    <w:rsid w:val="00040C27"/>
    <w:rsid w:val="001E7A33"/>
    <w:rsid w:val="00304043"/>
    <w:rsid w:val="0058418A"/>
    <w:rsid w:val="006043D7"/>
    <w:rsid w:val="0062770C"/>
    <w:rsid w:val="00740D0D"/>
    <w:rsid w:val="009C6100"/>
    <w:rsid w:val="00A77C05"/>
    <w:rsid w:val="00D445CC"/>
    <w:rsid w:val="00EF2F3B"/>
    <w:rsid w:val="014CAB87"/>
    <w:rsid w:val="01EAF5F0"/>
    <w:rsid w:val="028B52C0"/>
    <w:rsid w:val="0375CCC7"/>
    <w:rsid w:val="039BC8A7"/>
    <w:rsid w:val="03DC23A8"/>
    <w:rsid w:val="0501520F"/>
    <w:rsid w:val="0584510C"/>
    <w:rsid w:val="05D6825C"/>
    <w:rsid w:val="060D7585"/>
    <w:rsid w:val="07552752"/>
    <w:rsid w:val="085E1E28"/>
    <w:rsid w:val="090F6683"/>
    <w:rsid w:val="093FBEE1"/>
    <w:rsid w:val="09D4C332"/>
    <w:rsid w:val="09F607D5"/>
    <w:rsid w:val="09F68667"/>
    <w:rsid w:val="0A5493A8"/>
    <w:rsid w:val="0A9E517C"/>
    <w:rsid w:val="0B709393"/>
    <w:rsid w:val="0BF36535"/>
    <w:rsid w:val="0C2589C3"/>
    <w:rsid w:val="0D0D040F"/>
    <w:rsid w:val="0D2DA897"/>
    <w:rsid w:val="0D36A864"/>
    <w:rsid w:val="0D5A9960"/>
    <w:rsid w:val="0D8F3596"/>
    <w:rsid w:val="0DBD3683"/>
    <w:rsid w:val="0E986145"/>
    <w:rsid w:val="0EF34E5D"/>
    <w:rsid w:val="10114D96"/>
    <w:rsid w:val="10654959"/>
    <w:rsid w:val="1087344D"/>
    <w:rsid w:val="10EC7DCC"/>
    <w:rsid w:val="11B15FC2"/>
    <w:rsid w:val="12200687"/>
    <w:rsid w:val="13F249D2"/>
    <w:rsid w:val="1532C9B1"/>
    <w:rsid w:val="1582470D"/>
    <w:rsid w:val="15990590"/>
    <w:rsid w:val="18B8B187"/>
    <w:rsid w:val="194FDDC4"/>
    <w:rsid w:val="1952E35A"/>
    <w:rsid w:val="19D7C69C"/>
    <w:rsid w:val="19E73B85"/>
    <w:rsid w:val="1A1F1342"/>
    <w:rsid w:val="1A382E76"/>
    <w:rsid w:val="1AB10E25"/>
    <w:rsid w:val="1AF389E9"/>
    <w:rsid w:val="1C7B51B2"/>
    <w:rsid w:val="1D1B72C7"/>
    <w:rsid w:val="1D9E36EB"/>
    <w:rsid w:val="1DBD80C6"/>
    <w:rsid w:val="1E11209E"/>
    <w:rsid w:val="1EAD1D48"/>
    <w:rsid w:val="1F7F63F2"/>
    <w:rsid w:val="20CDF0FF"/>
    <w:rsid w:val="210BC4B1"/>
    <w:rsid w:val="2168E216"/>
    <w:rsid w:val="224AECBC"/>
    <w:rsid w:val="22B1AD82"/>
    <w:rsid w:val="23E67517"/>
    <w:rsid w:val="24452BDB"/>
    <w:rsid w:val="249DC575"/>
    <w:rsid w:val="24CE57F5"/>
    <w:rsid w:val="259DB08B"/>
    <w:rsid w:val="26316662"/>
    <w:rsid w:val="26924BDD"/>
    <w:rsid w:val="270C230E"/>
    <w:rsid w:val="27566CD0"/>
    <w:rsid w:val="27BEFB3D"/>
    <w:rsid w:val="2915A101"/>
    <w:rsid w:val="29690724"/>
    <w:rsid w:val="296B013F"/>
    <w:rsid w:val="299D4BFF"/>
    <w:rsid w:val="29B03E68"/>
    <w:rsid w:val="29C14D6E"/>
    <w:rsid w:val="2A34708A"/>
    <w:rsid w:val="2AA413CE"/>
    <w:rsid w:val="2ADA978E"/>
    <w:rsid w:val="2AF7E62D"/>
    <w:rsid w:val="2B04D785"/>
    <w:rsid w:val="2BB8CC19"/>
    <w:rsid w:val="2C7C1D37"/>
    <w:rsid w:val="2D179DA1"/>
    <w:rsid w:val="2E2039CA"/>
    <w:rsid w:val="2EF13AB3"/>
    <w:rsid w:val="2F27BB29"/>
    <w:rsid w:val="2FA0DBC4"/>
    <w:rsid w:val="3016D4CC"/>
    <w:rsid w:val="30B2E33E"/>
    <w:rsid w:val="31741909"/>
    <w:rsid w:val="318CD0A4"/>
    <w:rsid w:val="31B9C554"/>
    <w:rsid w:val="3324C288"/>
    <w:rsid w:val="33B1B3C1"/>
    <w:rsid w:val="33BEE0E8"/>
    <w:rsid w:val="33D60A34"/>
    <w:rsid w:val="33EBA8AF"/>
    <w:rsid w:val="34ABB9CB"/>
    <w:rsid w:val="362322CF"/>
    <w:rsid w:val="36364F55"/>
    <w:rsid w:val="36E19EE5"/>
    <w:rsid w:val="38C0D63E"/>
    <w:rsid w:val="38F6A962"/>
    <w:rsid w:val="38FCC08D"/>
    <w:rsid w:val="3B742710"/>
    <w:rsid w:val="3D0DDED5"/>
    <w:rsid w:val="3D5C554F"/>
    <w:rsid w:val="3DE2318D"/>
    <w:rsid w:val="3DE80493"/>
    <w:rsid w:val="3FB874D7"/>
    <w:rsid w:val="3FEE6C72"/>
    <w:rsid w:val="40C90708"/>
    <w:rsid w:val="411A4543"/>
    <w:rsid w:val="420C26E5"/>
    <w:rsid w:val="42951D3F"/>
    <w:rsid w:val="42F5F561"/>
    <w:rsid w:val="4363B5E5"/>
    <w:rsid w:val="44359517"/>
    <w:rsid w:val="44963C3B"/>
    <w:rsid w:val="44CC8229"/>
    <w:rsid w:val="44DEB7B3"/>
    <w:rsid w:val="46E45E31"/>
    <w:rsid w:val="472A0D06"/>
    <w:rsid w:val="47319D2A"/>
    <w:rsid w:val="4738488C"/>
    <w:rsid w:val="47847368"/>
    <w:rsid w:val="487C75E7"/>
    <w:rsid w:val="48B2D44A"/>
    <w:rsid w:val="48D275CE"/>
    <w:rsid w:val="48E38211"/>
    <w:rsid w:val="49577855"/>
    <w:rsid w:val="4B0822AB"/>
    <w:rsid w:val="4B3846C9"/>
    <w:rsid w:val="4B57F6F9"/>
    <w:rsid w:val="4C0044DA"/>
    <w:rsid w:val="4C13A735"/>
    <w:rsid w:val="4C9E0864"/>
    <w:rsid w:val="4EF22071"/>
    <w:rsid w:val="4F435A71"/>
    <w:rsid w:val="4F4B47F7"/>
    <w:rsid w:val="501D4861"/>
    <w:rsid w:val="5037F76E"/>
    <w:rsid w:val="512ACDD8"/>
    <w:rsid w:val="527AFB33"/>
    <w:rsid w:val="52B5473A"/>
    <w:rsid w:val="52E47D81"/>
    <w:rsid w:val="53049EC8"/>
    <w:rsid w:val="53F586F1"/>
    <w:rsid w:val="543E5FAC"/>
    <w:rsid w:val="550B6891"/>
    <w:rsid w:val="55782EF5"/>
    <w:rsid w:val="569FBDB9"/>
    <w:rsid w:val="57A79817"/>
    <w:rsid w:val="58AFCFB7"/>
    <w:rsid w:val="58CC316F"/>
    <w:rsid w:val="58E3EEB7"/>
    <w:rsid w:val="59546587"/>
    <w:rsid w:val="59F35312"/>
    <w:rsid w:val="5A4BA018"/>
    <w:rsid w:val="5AAAF892"/>
    <w:rsid w:val="5ACF99A9"/>
    <w:rsid w:val="5D5089BA"/>
    <w:rsid w:val="5DB75FDA"/>
    <w:rsid w:val="5EA9E785"/>
    <w:rsid w:val="5F6E77DB"/>
    <w:rsid w:val="607B4B8B"/>
    <w:rsid w:val="60882A7C"/>
    <w:rsid w:val="60FD3C22"/>
    <w:rsid w:val="613B330A"/>
    <w:rsid w:val="61EBC6BC"/>
    <w:rsid w:val="6201DB20"/>
    <w:rsid w:val="62B4D173"/>
    <w:rsid w:val="63B955C9"/>
    <w:rsid w:val="649D2AFE"/>
    <w:rsid w:val="649E239D"/>
    <w:rsid w:val="663B1FCB"/>
    <w:rsid w:val="665D6561"/>
    <w:rsid w:val="66AB47DB"/>
    <w:rsid w:val="6717D69E"/>
    <w:rsid w:val="68161DBA"/>
    <w:rsid w:val="684735B4"/>
    <w:rsid w:val="69B6566B"/>
    <w:rsid w:val="6A254E80"/>
    <w:rsid w:val="6A7AF9E5"/>
    <w:rsid w:val="6AA41E68"/>
    <w:rsid w:val="6B2B52DB"/>
    <w:rsid w:val="6B3C5E78"/>
    <w:rsid w:val="6C59C96F"/>
    <w:rsid w:val="6D016102"/>
    <w:rsid w:val="6DDEC617"/>
    <w:rsid w:val="6E3A281B"/>
    <w:rsid w:val="6E9D3163"/>
    <w:rsid w:val="6F572B67"/>
    <w:rsid w:val="6F778F8B"/>
    <w:rsid w:val="6FC8F0D4"/>
    <w:rsid w:val="6FCAF920"/>
    <w:rsid w:val="6FDEEF7A"/>
    <w:rsid w:val="70277770"/>
    <w:rsid w:val="708B9062"/>
    <w:rsid w:val="714E463E"/>
    <w:rsid w:val="719E2260"/>
    <w:rsid w:val="731D3C63"/>
    <w:rsid w:val="735C13D4"/>
    <w:rsid w:val="7389CAE3"/>
    <w:rsid w:val="73DBA21D"/>
    <w:rsid w:val="740B8EAF"/>
    <w:rsid w:val="7459D34D"/>
    <w:rsid w:val="74E30153"/>
    <w:rsid w:val="74FE994E"/>
    <w:rsid w:val="750C72E7"/>
    <w:rsid w:val="751001F0"/>
    <w:rsid w:val="76A84348"/>
    <w:rsid w:val="76C7B5E1"/>
    <w:rsid w:val="77D7ED05"/>
    <w:rsid w:val="782F767A"/>
    <w:rsid w:val="78A2CBB3"/>
    <w:rsid w:val="78D4097B"/>
    <w:rsid w:val="790D5E74"/>
    <w:rsid w:val="795C9BE0"/>
    <w:rsid w:val="798C7DE7"/>
    <w:rsid w:val="79949071"/>
    <w:rsid w:val="7A90E611"/>
    <w:rsid w:val="7B4A4CDF"/>
    <w:rsid w:val="7B6B1F77"/>
    <w:rsid w:val="7BE0D399"/>
    <w:rsid w:val="7C77E7D8"/>
    <w:rsid w:val="7DD0AB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71C84"/>
  <w15:chartTrackingRefBased/>
  <w15:docId w15:val="{4BF2D710-822F-48DF-8618-D5455D9A8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8418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Pr>
      <w:color w:val="0563C1" w:themeColor="hyperlink"/>
      <w:u w:val="single"/>
    </w:rPr>
  </w:style>
  <w:style w:type="character" w:styleId="normaltextrun" w:customStyle="true">
    <w:uiPriority w:val="1"/>
    <w:name w:val="normaltextrun"/>
    <w:basedOn w:val="DefaultParagraphFont"/>
    <w:rsid w:val="38F6A962"/>
    <w:rPr>
      <w:rFonts w:ascii="Calibri" w:hAnsi="Calibri" w:eastAsia="Calibri" w:cs="" w:asciiTheme="minorAscii" w:hAnsiTheme="minorAscii" w:eastAsiaTheme="minorAscii" w:cstheme="minorBidi"/>
      <w:sz w:val="22"/>
      <w:szCs w:val="22"/>
    </w:rPr>
  </w:style>
  <w:style w:type="character" w:styleId="eop" w:customStyle="true">
    <w:uiPriority w:val="1"/>
    <w:name w:val="eop"/>
    <w:basedOn w:val="DefaultParagraphFont"/>
    <w:rsid w:val="38F6A962"/>
    <w:rPr>
      <w:rFonts w:ascii="Calibri" w:hAnsi="Calibri" w:eastAsia="Calibri" w:cs="" w:asciiTheme="minorAscii" w:hAnsiTheme="minorAscii" w:eastAsiaTheme="minorAsci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3.png" Id="R7739213981204961" /><Relationship Type="http://schemas.openxmlformats.org/officeDocument/2006/relationships/image" Target="/media/image4.png" Id="R9e1f226c8ae0422b" /><Relationship Type="http://schemas.openxmlformats.org/officeDocument/2006/relationships/hyperlink" Target="https://victoriancurriculum.vcaa.vic.edu.au/Curriculum/ContentDescription/VCELA324" TargetMode="External" Id="R69424dc42bdf47a2" /><Relationship Type="http://schemas.openxmlformats.org/officeDocument/2006/relationships/hyperlink" Target="https://victoriancurriculum.vcaa.vic.edu.au/Curriculum/ContentDescription/VCELT328" TargetMode="External" Id="R7f2f54824c9b484c" /><Relationship Type="http://schemas.openxmlformats.org/officeDocument/2006/relationships/hyperlink" Target="https://victoriancurriculum.vcaa.vic.edu.au/Curriculum/ContentDescription/VCELY329" TargetMode="External" Id="Rd202b580a6d04c54" /><Relationship Type="http://schemas.openxmlformats.org/officeDocument/2006/relationships/hyperlink" Target="https://victoriancurriculum.vcaa.vic.edu.au/Curriculum/ContentDescription/VCELY332" TargetMode="External" Id="Rd99baeb31e534d33" /><Relationship Type="http://schemas.openxmlformats.org/officeDocument/2006/relationships/hyperlink" Target="https://victoriancurriculum.vcaa.vic.edu.au/Curriculum/ContentDescription/VCELY337" TargetMode="External" Id="R49127217c87841b0" /><Relationship Type="http://schemas.openxmlformats.org/officeDocument/2006/relationships/hyperlink" Target="https://victoriancurriculum.vcaa.vic.edu.au/Curriculum/ContentDescription/VCELY338" TargetMode="External" Id="R4a5807df981d4a3a" /><Relationship Type="http://schemas.openxmlformats.org/officeDocument/2006/relationships/hyperlink" Target="https://victoriancurriculum.vcaa.vic.edu.au/Curriculum/ContentDescription/VC2M4N08" TargetMode="External" Id="R41224f94244f44a8" /><Relationship Type="http://schemas.openxmlformats.org/officeDocument/2006/relationships/hyperlink" Target="https://victoriancurriculum.vcaa.vic.edu.au/Curriculum/ContentDescription/VCMNA181" TargetMode="External" Id="R936fc6f8d9a141a2" /><Relationship Type="http://schemas.openxmlformats.org/officeDocument/2006/relationships/hyperlink" Target="https://victoriancurriculum.vcaa.vic.edu.au/Curriculum/ContentDescription/VCMNA182" TargetMode="External" Id="R2df58c2da5ab461d" /><Relationship Type="http://schemas.openxmlformats.org/officeDocument/2006/relationships/hyperlink" Target="https://victoriancurriculum.vcaa.vic.edu.au/Curriculum/ContentDescription/VCMNA183" TargetMode="External" Id="R2d1609dd31334233" /><Relationship Type="http://schemas.openxmlformats.org/officeDocument/2006/relationships/hyperlink" Target="https://victoriancurriculum.vcaa.vic.edu.au/Curriculum/ContentDescription/VCMNA186" TargetMode="External" Id="Rf4366deb3bde4905" /><Relationship Type="http://schemas.openxmlformats.org/officeDocument/2006/relationships/hyperlink" Target="https://victoriancurriculum.vcaa.vic.edu.au/Curriculum/ContentDescription/VCMNA187" TargetMode="External" Id="R08371843261e4ab3" /><Relationship Type="http://schemas.openxmlformats.org/officeDocument/2006/relationships/hyperlink" Target="https://victoriancurriculum.vcaa.vic.edu.au/Curriculum/ContentDescription/VCMNA188" TargetMode="External" Id="R01fd494e2b8149b1" /><Relationship Type="http://schemas.openxmlformats.org/officeDocument/2006/relationships/hyperlink" Target="https://victoriancurriculum.vcaa.vic.edu.au/Curriculum/ContentDescription/VCMMG196" TargetMode="External" Id="R5111f51ed9c84131" /><Relationship Type="http://schemas.openxmlformats.org/officeDocument/2006/relationships/hyperlink" Target="https://victoriancurriculum.vcaa.vic.edu.au/Curriculum/ContentDescription/VCMMG197" TargetMode="External" Id="R6742238b73b74eac" /><Relationship Type="http://schemas.openxmlformats.org/officeDocument/2006/relationships/hyperlink" Target="https://victoriancurriculum.vcaa.vic.edu.au/Curriculum/ContentDescription/VCMSP203" TargetMode="External" Id="R46f42d6cc8904d81" /><Relationship Type="http://schemas.openxmlformats.org/officeDocument/2006/relationships/hyperlink" Target="https://victoriancurriculum.vcaa.vic.edu.au/Curriculum/ContentDescription/VCMSP204" TargetMode="External" Id="R5d3cc62d5028430b" /><Relationship Type="http://schemas.openxmlformats.org/officeDocument/2006/relationships/hyperlink" Target="https://victoriancurriculum.vcaa.vic.edu.au/Curriculum/ContentDescription/VCMNA185" TargetMode="External" Id="R2439d1721a4f4c9a" /><Relationship Type="http://schemas.openxmlformats.org/officeDocument/2006/relationships/hyperlink" Target="https://victoriancurriculum.vcaa.vic.edu.au/Curriculum/ContentDescription/VCMSP207" TargetMode="External" Id="Ra54e3df4dac24fc9" /><Relationship Type="http://schemas.openxmlformats.org/officeDocument/2006/relationships/hyperlink" Target="https://victoriancurriculum.vcaa.vic.edu.au/Curriculum/ContentDescription/VCDSTS033" TargetMode="External" Id="R674b54ed736545bc" /><Relationship Type="http://schemas.openxmlformats.org/officeDocument/2006/relationships/hyperlink" Target="https://f10.vcaa.vic.edu.au/learning-areas/health-and-physical-education/curriculum" TargetMode="External" Id="Rdbeb70da03b14b7c" /><Relationship Type="http://schemas.openxmlformats.org/officeDocument/2006/relationships/hyperlink" Target="https://f10.vcaa.vic.edu.au/learning-areas/health-and-physical-education/curriculum" TargetMode="External" Id="Rf353d2cb36ce4f1a" /><Relationship Type="http://schemas.openxmlformats.org/officeDocument/2006/relationships/hyperlink" Target="https://f10.vcaa.vic.edu.au/learning-areas/health-and-physical-education/curriculum" TargetMode="External" Id="R06ad25fded534fd8" /><Relationship Type="http://schemas.openxmlformats.org/officeDocument/2006/relationships/hyperlink" Target="https://f10.vcaa.vic.edu.au/learning-areas/health-and-physical-education/curriculum" TargetMode="External" Id="R9dfbd4098dfb4895" /><Relationship Type="http://schemas.openxmlformats.org/officeDocument/2006/relationships/hyperlink" Target="https://f10.vcaa.vic.edu.au/learning-areas/the-arts/music/curriculum" TargetMode="External" Id="R7502a4ad38594e14" /><Relationship Type="http://schemas.openxmlformats.org/officeDocument/2006/relationships/hyperlink" Target="https://f10.vcaa.vic.edu.au/learning-areas/the-arts/music/curriculum" TargetMode="External" Id="Rc53d6e5ba8044f7d" /><Relationship Type="http://schemas.openxmlformats.org/officeDocument/2006/relationships/hyperlink" Target="https://f10.vcaa.vic.edu.au/learning-areas/the-arts/music/curriculum" TargetMode="External" Id="R452b200fb6544e03" /><Relationship Type="http://schemas.openxmlformats.org/officeDocument/2006/relationships/hyperlink" Target="https://victoriancurriculum.vcaa.vic.edu.au/Curriculum/ContentDescription/VCITC042" TargetMode="External" Id="R997d84bff4034b9d" /><Relationship Type="http://schemas.openxmlformats.org/officeDocument/2006/relationships/hyperlink" Target="https://victoriancurriculum.vcaa.vic.edu.au/Curriculum/ContentDescription/VCITC043" TargetMode="External" Id="R1f98ac16c7fb4848" /><Relationship Type="http://schemas.openxmlformats.org/officeDocument/2006/relationships/hyperlink" Target="https://victoriancurriculum.vcaa.vic.edu.au/Curriculum/ContentDescription/VCITC044" TargetMode="External" Id="Ra3b9f6abec374a8b" /><Relationship Type="http://schemas.openxmlformats.org/officeDocument/2006/relationships/hyperlink" Target="https://victoriancurriculum.vcaa.vic.edu.au/Curriculum/ContentDescription/VCITU051" TargetMode="External" Id="Rd30fc358ac384d68" /><Relationship Type="http://schemas.openxmlformats.org/officeDocument/2006/relationships/hyperlink" Target="https://victoriancurriculum.vcaa.vic.edu.au/Curriculum/ContentDescription/VCITU054" TargetMode="External" Id="R7d1ff5b073dc44e8" /><Relationship Type="http://schemas.openxmlformats.org/officeDocument/2006/relationships/hyperlink" Target="https://victoriancurriculum.vcaa.vic.edu.au/Curriculum/ContentDescription/VCSSU076" TargetMode="External" Id="R3857ae8b4b7e494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8D3E20176522469EF6549AD57FC1FD" ma:contentTypeVersion="14" ma:contentTypeDescription="Create a new document." ma:contentTypeScope="" ma:versionID="3624d6860710ea931f1cd3beef77cf5b">
  <xsd:schema xmlns:xsd="http://www.w3.org/2001/XMLSchema" xmlns:xs="http://www.w3.org/2001/XMLSchema" xmlns:p="http://schemas.microsoft.com/office/2006/metadata/properties" xmlns:ns2="f584dc49-914c-4a9b-bbae-222687a8779c" xmlns:ns3="77ce830b-875c-4240-a2fc-9829d371c108" targetNamespace="http://schemas.microsoft.com/office/2006/metadata/properties" ma:root="true" ma:fieldsID="e5a92ef88d0a81270b983ad125e35067" ns2:_="" ns3:_="">
    <xsd:import namespace="f584dc49-914c-4a9b-bbae-222687a8779c"/>
    <xsd:import namespace="77ce830b-875c-4240-a2fc-9829d371c1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4dc49-914c-4a9b-bbae-222687a87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ce830b-875c-4240-a2fc-9829d371c1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db8e16-5ebd-4a2f-acf0-de7f1fdc5c06}" ma:internalName="TaxCatchAll" ma:showField="CatchAllData" ma:web="77ce830b-875c-4240-a2fc-9829d371c1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84dc49-914c-4a9b-bbae-222687a8779c">
      <Terms xmlns="http://schemas.microsoft.com/office/infopath/2007/PartnerControls"/>
    </lcf76f155ced4ddcb4097134ff3c332f>
    <TaxCatchAll xmlns="77ce830b-875c-4240-a2fc-9829d371c108" xsi:nil="true"/>
  </documentManagement>
</p:properties>
</file>

<file path=customXml/itemProps1.xml><?xml version="1.0" encoding="utf-8"?>
<ds:datastoreItem xmlns:ds="http://schemas.openxmlformats.org/officeDocument/2006/customXml" ds:itemID="{758748F3-E810-463C-B546-CC91667F06D4}">
  <ds:schemaRefs>
    <ds:schemaRef ds:uri="http://schemas.microsoft.com/sharepoint/v3/contenttype/forms"/>
  </ds:schemaRefs>
</ds:datastoreItem>
</file>

<file path=customXml/itemProps2.xml><?xml version="1.0" encoding="utf-8"?>
<ds:datastoreItem xmlns:ds="http://schemas.openxmlformats.org/officeDocument/2006/customXml" ds:itemID="{E384FB6B-7641-4680-88DF-A463100A6473}"/>
</file>

<file path=customXml/itemProps3.xml><?xml version="1.0" encoding="utf-8"?>
<ds:datastoreItem xmlns:ds="http://schemas.openxmlformats.org/officeDocument/2006/customXml" ds:itemID="{4A13E6E1-212F-4994-8AB3-3EF48A7699BA}">
  <ds:schemaRefs>
    <ds:schemaRef ds:uri="http://schemas.microsoft.com/office/2006/metadata/properties"/>
    <ds:schemaRef ds:uri="http://schemas.microsoft.com/office/infopath/2007/PartnerControls"/>
    <ds:schemaRef ds:uri="967ec438-e489-4911-9964-9143c46e8387"/>
    <ds:schemaRef ds:uri="0636d954-2ede-4403-95c3-4dc7ae82992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Turnbull</dc:creator>
  <keywords/>
  <dc:description/>
  <lastModifiedBy>Amy Carroll</lastModifiedBy>
  <revision>10</revision>
  <lastPrinted>2023-02-26T06:01:00.0000000Z</lastPrinted>
  <dcterms:created xsi:type="dcterms:W3CDTF">2023-02-27T04:01:00.0000000Z</dcterms:created>
  <dcterms:modified xsi:type="dcterms:W3CDTF">2025-10-11T10:43:17.5322226Z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0x010100F18D3E20176522469EF6549AD57FC1FD</vt:lpwstr>
  </property>
  <property fmtid="{D5CDD505-2E9C-101B-9397-08002B2CF9AE}" pid="3" name="MediaServiceImageTags">
    <vt:lpwstr/>
  </property>
  <property fmtid="{D5CDD505-2E9C-101B-9397-08002B2CF9AE}" pid="4" name="Order">
    <vt:r8>1241200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